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D51C4" w14:textId="77777777" w:rsidR="00AD37E1" w:rsidRPr="00116E32" w:rsidRDefault="00A06FF1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Risiko</w:t>
      </w:r>
    </w:p>
    <w:p w14:paraId="6EC6A0A5" w14:textId="77777777" w:rsidR="00116E32" w:rsidRDefault="00A06FF1">
      <w:r>
        <w:t>Der er mange risikofaktorer på et landbrug, og det er derfor vigtigt at minimere og styre risiko for uheld. Uheld kan være udledning af stoffer til jord/grundvand, vandmiljø, luft og brand. Mange uheld kan undgås, hvis man sørger for at være opmærksom på procedurer, opbevaring og oprydning</w:t>
      </w:r>
      <w:r w:rsidR="006C2543">
        <w:t xml:space="preserve">. </w:t>
      </w:r>
      <w:r>
        <w:t xml:space="preserve"> </w:t>
      </w:r>
    </w:p>
    <w:p w14:paraId="550DCEFA" w14:textId="77777777" w:rsidR="00541AA3" w:rsidRPr="0023343D" w:rsidRDefault="00541AA3"/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781"/>
        <w:gridCol w:w="7291"/>
      </w:tblGrid>
      <w:tr w:rsidR="00116E32" w:rsidRPr="00DA0043" w14:paraId="4B808BE4" w14:textId="77777777" w:rsidTr="00C14D58">
        <w:trPr>
          <w:trHeight w:val="340"/>
        </w:trPr>
        <w:tc>
          <w:tcPr>
            <w:tcW w:w="1781" w:type="dxa"/>
            <w:shd w:val="clear" w:color="auto" w:fill="92D050"/>
            <w:vAlign w:val="center"/>
          </w:tcPr>
          <w:p w14:paraId="0DCA4289" w14:textId="77777777"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291" w:type="dxa"/>
            <w:shd w:val="clear" w:color="auto" w:fill="92D050"/>
            <w:vAlign w:val="center"/>
          </w:tcPr>
          <w:p w14:paraId="236742F6" w14:textId="77777777" w:rsidR="00116E32" w:rsidRPr="00DA0043" w:rsidRDefault="002E76F6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  <w:r w:rsidRPr="00002C4C">
              <w:rPr>
                <w:rFonts w:asciiTheme="majorHAnsi" w:hAnsiTheme="majorHAnsi"/>
                <w:b/>
              </w:rPr>
              <w:t>Flydelag gylle</w:t>
            </w:r>
          </w:p>
        </w:tc>
      </w:tr>
      <w:tr w:rsidR="00116E32" w:rsidRPr="00DA0043" w14:paraId="7A5D14A8" w14:textId="77777777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1D839055" w14:textId="77777777"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Mål: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5B44D2EF" w14:textId="77777777"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16E32" w:rsidRPr="00DA0043" w14:paraId="798D795F" w14:textId="77777777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5FEE5835" w14:textId="77777777"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Ansvarlig: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55BAC7BD" w14:textId="77777777"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16E32" w:rsidRPr="00DA0043" w14:paraId="0C43460B" w14:textId="77777777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437617F0" w14:textId="77777777"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Opgaver: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248137B8" w14:textId="77777777"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16E32" w:rsidRPr="00DA0043" w14:paraId="1CE34EFA" w14:textId="77777777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0BE2D051" w14:textId="77777777"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Tidsramme: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175E6F5F" w14:textId="77777777"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5759A0E4" w14:textId="77777777" w:rsidR="0023343D" w:rsidRDefault="0023343D"/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781"/>
        <w:gridCol w:w="7291"/>
      </w:tblGrid>
      <w:tr w:rsidR="000B5AAD" w:rsidRPr="00DA0043" w14:paraId="60786549" w14:textId="77777777" w:rsidTr="0017710D">
        <w:trPr>
          <w:trHeight w:val="340"/>
        </w:trPr>
        <w:tc>
          <w:tcPr>
            <w:tcW w:w="1781" w:type="dxa"/>
            <w:shd w:val="clear" w:color="auto" w:fill="92D050"/>
            <w:vAlign w:val="center"/>
          </w:tcPr>
          <w:p w14:paraId="247E1D07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291" w:type="dxa"/>
            <w:shd w:val="clear" w:color="auto" w:fill="92D050"/>
            <w:vAlign w:val="center"/>
          </w:tcPr>
          <w:p w14:paraId="152C52FD" w14:textId="3E09BD85" w:rsidR="000B5AAD" w:rsidRPr="00DA0043" w:rsidRDefault="002E76F6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  <w:r>
              <w:rPr>
                <w:rFonts w:asciiTheme="majorHAnsi" w:hAnsiTheme="majorHAnsi"/>
                <w:b/>
              </w:rPr>
              <w:t>Opbevaring af fast gødning på mød</w:t>
            </w:r>
            <w:r w:rsidR="00983CFB">
              <w:rPr>
                <w:rFonts w:asciiTheme="majorHAnsi" w:hAnsiTheme="majorHAnsi"/>
                <w:b/>
              </w:rPr>
              <w:t>dings</w:t>
            </w:r>
            <w:r>
              <w:rPr>
                <w:rFonts w:asciiTheme="majorHAnsi" w:hAnsiTheme="majorHAnsi"/>
                <w:b/>
              </w:rPr>
              <w:t>plads</w:t>
            </w:r>
          </w:p>
        </w:tc>
      </w:tr>
      <w:tr w:rsidR="000B5AAD" w:rsidRPr="00DA0043" w14:paraId="478CD2DB" w14:textId="77777777" w:rsidTr="0017710D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05D29643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Mål: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7ADB3BAA" w14:textId="77777777" w:rsidR="000B5AAD" w:rsidRPr="00DA0043" w:rsidRDefault="000B5AAD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B5AAD" w:rsidRPr="00DA0043" w14:paraId="0FBF8C98" w14:textId="77777777" w:rsidTr="0017710D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0081FD32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Ansvarlig: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15DB0E48" w14:textId="77777777" w:rsidR="000B5AAD" w:rsidRPr="00DA0043" w:rsidRDefault="000B5AAD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B5AAD" w:rsidRPr="00DA0043" w14:paraId="7FFAB8F4" w14:textId="77777777" w:rsidTr="0017710D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4281572F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Opgaver: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76FA6B7E" w14:textId="77777777" w:rsidR="000B5AAD" w:rsidRPr="00DA0043" w:rsidRDefault="000B5AAD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B5AAD" w:rsidRPr="00DA0043" w14:paraId="2201AAA9" w14:textId="77777777" w:rsidTr="0017710D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50967654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Tidsramme: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374660F0" w14:textId="77777777" w:rsidR="000B5AAD" w:rsidRPr="00DA0043" w:rsidRDefault="000B5AAD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34FCD635" w14:textId="77777777" w:rsidR="000B5AAD" w:rsidRDefault="000B5AAD"/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781"/>
        <w:gridCol w:w="7291"/>
      </w:tblGrid>
      <w:tr w:rsidR="000B5AAD" w:rsidRPr="00DA0043" w14:paraId="2AE8240D" w14:textId="77777777" w:rsidTr="0017710D">
        <w:trPr>
          <w:trHeight w:val="340"/>
        </w:trPr>
        <w:tc>
          <w:tcPr>
            <w:tcW w:w="1781" w:type="dxa"/>
            <w:shd w:val="clear" w:color="auto" w:fill="92D050"/>
            <w:vAlign w:val="center"/>
          </w:tcPr>
          <w:p w14:paraId="62B28DA9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291" w:type="dxa"/>
            <w:shd w:val="clear" w:color="auto" w:fill="92D050"/>
            <w:vAlign w:val="center"/>
          </w:tcPr>
          <w:p w14:paraId="76F18780" w14:textId="77777777" w:rsidR="000B5AAD" w:rsidRPr="00DA0043" w:rsidRDefault="002E76F6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  <w:r w:rsidRPr="00002C4C">
              <w:rPr>
                <w:rFonts w:asciiTheme="majorHAnsi" w:hAnsiTheme="majorHAnsi"/>
                <w:b/>
              </w:rPr>
              <w:t>Kompoststakke overdækket</w:t>
            </w:r>
          </w:p>
        </w:tc>
      </w:tr>
      <w:tr w:rsidR="000B5AAD" w:rsidRPr="00DA0043" w14:paraId="3C8D454C" w14:textId="77777777" w:rsidTr="0017710D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26BBC597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Mål: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0C97F48C" w14:textId="77777777" w:rsidR="000B5AAD" w:rsidRPr="00DA0043" w:rsidRDefault="000B5AAD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B5AAD" w:rsidRPr="00DA0043" w14:paraId="14468400" w14:textId="77777777" w:rsidTr="0017710D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12A8556B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Ansvarlig: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5EE1B76C" w14:textId="77777777" w:rsidR="000B5AAD" w:rsidRPr="00DA0043" w:rsidRDefault="000B5AAD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B5AAD" w:rsidRPr="00DA0043" w14:paraId="0F1957C6" w14:textId="77777777" w:rsidTr="0017710D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7042BEB3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Opgaver: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4B9ADCE7" w14:textId="77777777" w:rsidR="000B5AAD" w:rsidRPr="00DA0043" w:rsidRDefault="000B5AAD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B5AAD" w:rsidRPr="00DA0043" w14:paraId="38CF9DF3" w14:textId="77777777" w:rsidTr="0017710D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5A48EFD7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Tidsramme: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3B25EBB0" w14:textId="77777777" w:rsidR="000B5AAD" w:rsidRPr="00DA0043" w:rsidRDefault="000B5AAD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0FEB330B" w14:textId="77777777" w:rsidR="000B5AAD" w:rsidRDefault="000B5AAD"/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781"/>
        <w:gridCol w:w="7291"/>
      </w:tblGrid>
      <w:tr w:rsidR="002E76F6" w:rsidRPr="00DA0043" w14:paraId="7602269F" w14:textId="77777777" w:rsidTr="007B3F38">
        <w:trPr>
          <w:trHeight w:val="340"/>
        </w:trPr>
        <w:tc>
          <w:tcPr>
            <w:tcW w:w="1781" w:type="dxa"/>
            <w:shd w:val="clear" w:color="auto" w:fill="92D050"/>
            <w:vAlign w:val="center"/>
          </w:tcPr>
          <w:p w14:paraId="4D11F693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291" w:type="dxa"/>
            <w:shd w:val="clear" w:color="auto" w:fill="92D050"/>
            <w:vAlign w:val="center"/>
          </w:tcPr>
          <w:p w14:paraId="452D4D7A" w14:textId="77777777" w:rsidR="002E76F6" w:rsidRPr="00DA0043" w:rsidRDefault="00171B25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  <w:r w:rsidRPr="00002C4C">
              <w:rPr>
                <w:rFonts w:asciiTheme="majorHAnsi" w:hAnsiTheme="majorHAnsi"/>
                <w:b/>
              </w:rPr>
              <w:t>Ensilageopbevaring</w:t>
            </w:r>
          </w:p>
        </w:tc>
      </w:tr>
      <w:tr w:rsidR="002E76F6" w:rsidRPr="00DA0043" w14:paraId="10D99A4C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4B9091C7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Mål: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04356E6A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466DAE40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07011B85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Ansvarlig: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508982D9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7135D16E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78C2AAE8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Opgaver: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5F23886E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74932DBA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38B05143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Tidsramme: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5F2A4B2F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4D4E28BD" w14:textId="77777777" w:rsidR="00707DDC" w:rsidRDefault="00707DDC"/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781"/>
        <w:gridCol w:w="7291"/>
      </w:tblGrid>
      <w:tr w:rsidR="002E76F6" w:rsidRPr="00DA0043" w14:paraId="34BC65F8" w14:textId="77777777" w:rsidTr="007B3F38">
        <w:trPr>
          <w:trHeight w:val="340"/>
        </w:trPr>
        <w:tc>
          <w:tcPr>
            <w:tcW w:w="1781" w:type="dxa"/>
            <w:shd w:val="clear" w:color="auto" w:fill="92D050"/>
            <w:vAlign w:val="center"/>
          </w:tcPr>
          <w:p w14:paraId="4A7DB15A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291" w:type="dxa"/>
            <w:shd w:val="clear" w:color="auto" w:fill="92D050"/>
            <w:vAlign w:val="center"/>
          </w:tcPr>
          <w:p w14:paraId="5309A99A" w14:textId="77777777" w:rsidR="002E76F6" w:rsidRPr="00DA0043" w:rsidRDefault="00171B25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  <w:r w:rsidRPr="00002C4C">
              <w:rPr>
                <w:rFonts w:asciiTheme="majorHAnsi" w:hAnsiTheme="majorHAnsi"/>
                <w:b/>
              </w:rPr>
              <w:t>Opbevaring pesticider</w:t>
            </w:r>
          </w:p>
        </w:tc>
      </w:tr>
      <w:tr w:rsidR="002E76F6" w:rsidRPr="00DA0043" w14:paraId="7283156E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3AA09996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Mål: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3E30D5B3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18AA754A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29DA2243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Ansvarlig: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30611D36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080A69E6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5E625519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Opgaver: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7D678947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346FACE8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128D4ED6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Tidsramme: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521616A6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3B490883" w14:textId="77777777" w:rsidR="002E76F6" w:rsidRDefault="002E76F6"/>
    <w:p w14:paraId="7BD86752" w14:textId="77777777" w:rsidR="002E76F6" w:rsidRDefault="002E76F6"/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781"/>
        <w:gridCol w:w="7291"/>
      </w:tblGrid>
      <w:tr w:rsidR="002E76F6" w:rsidRPr="00DA0043" w14:paraId="16452709" w14:textId="77777777" w:rsidTr="007B3F38">
        <w:trPr>
          <w:trHeight w:val="340"/>
        </w:trPr>
        <w:tc>
          <w:tcPr>
            <w:tcW w:w="1781" w:type="dxa"/>
            <w:shd w:val="clear" w:color="auto" w:fill="92D050"/>
            <w:vAlign w:val="center"/>
          </w:tcPr>
          <w:p w14:paraId="3800BDE9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291" w:type="dxa"/>
            <w:shd w:val="clear" w:color="auto" w:fill="92D050"/>
            <w:vAlign w:val="center"/>
          </w:tcPr>
          <w:p w14:paraId="0F8256B5" w14:textId="77777777" w:rsidR="002E76F6" w:rsidRPr="00DA0043" w:rsidRDefault="00171B25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  <w:r>
              <w:rPr>
                <w:rFonts w:asciiTheme="majorHAnsi" w:hAnsiTheme="majorHAnsi"/>
                <w:b/>
              </w:rPr>
              <w:t>Opbevaring af øvrige olier, kemikalier, rengøringsmidler og affald heraf</w:t>
            </w:r>
          </w:p>
        </w:tc>
      </w:tr>
      <w:tr w:rsidR="002E76F6" w:rsidRPr="00DA0043" w14:paraId="725CD4C1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75F75078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Mål: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2BD70162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56D4D3C5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6E5AED3E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Ansvarlig: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314C4A8D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304333C5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3DCD1085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Opgaver: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7EFFA3FE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157C8BA9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1D25E702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Tidsramme: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521BF46B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66067D40" w14:textId="77777777" w:rsidR="002E76F6" w:rsidRDefault="002E76F6"/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781"/>
        <w:gridCol w:w="7291"/>
      </w:tblGrid>
      <w:tr w:rsidR="002E76F6" w:rsidRPr="00DA0043" w14:paraId="3C6909A3" w14:textId="77777777" w:rsidTr="007B3F38">
        <w:trPr>
          <w:trHeight w:val="340"/>
        </w:trPr>
        <w:tc>
          <w:tcPr>
            <w:tcW w:w="1781" w:type="dxa"/>
            <w:shd w:val="clear" w:color="auto" w:fill="92D050"/>
            <w:vAlign w:val="center"/>
          </w:tcPr>
          <w:p w14:paraId="21FFFC8F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291" w:type="dxa"/>
            <w:shd w:val="clear" w:color="auto" w:fill="92D050"/>
            <w:vAlign w:val="center"/>
          </w:tcPr>
          <w:p w14:paraId="7488BA89" w14:textId="77777777" w:rsidR="002E76F6" w:rsidRPr="00DA0043" w:rsidRDefault="00171B25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  <w:r w:rsidRPr="00002C4C">
              <w:rPr>
                <w:rFonts w:asciiTheme="majorHAnsi" w:hAnsiTheme="majorHAnsi"/>
                <w:b/>
              </w:rPr>
              <w:t>Opbevaring medicin</w:t>
            </w:r>
          </w:p>
        </w:tc>
      </w:tr>
      <w:tr w:rsidR="002E76F6" w:rsidRPr="00DA0043" w14:paraId="540A6326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24A39366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Mål: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325A7A16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5A4882CC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2D8A9BBF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Ansvarlig: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3985BA4A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2D7FA16B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2ACEA4C0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Opgaver: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54932F04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384FDC78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14604E1B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Tidsramme: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4DA1192E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6AC9AA81" w14:textId="77777777" w:rsidR="002E76F6" w:rsidRDefault="002E76F6"/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781"/>
        <w:gridCol w:w="7291"/>
      </w:tblGrid>
      <w:tr w:rsidR="00171B25" w:rsidRPr="00DA0043" w14:paraId="3C81DCB9" w14:textId="77777777" w:rsidTr="007B3F38">
        <w:trPr>
          <w:trHeight w:val="340"/>
        </w:trPr>
        <w:tc>
          <w:tcPr>
            <w:tcW w:w="1781" w:type="dxa"/>
            <w:shd w:val="clear" w:color="auto" w:fill="92D050"/>
            <w:vAlign w:val="center"/>
          </w:tcPr>
          <w:p w14:paraId="559EF892" w14:textId="77777777" w:rsidR="00171B25" w:rsidRPr="00DA0043" w:rsidRDefault="00171B25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291" w:type="dxa"/>
            <w:shd w:val="clear" w:color="auto" w:fill="92D050"/>
            <w:vAlign w:val="center"/>
          </w:tcPr>
          <w:p w14:paraId="4EB2CD7C" w14:textId="77777777" w:rsidR="00171B25" w:rsidRPr="00DA0043" w:rsidRDefault="00171B25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  <w:r>
              <w:rPr>
                <w:rFonts w:asciiTheme="majorHAnsi" w:hAnsiTheme="majorHAnsi"/>
                <w:b/>
              </w:rPr>
              <w:t>Olietanke</w:t>
            </w:r>
          </w:p>
        </w:tc>
      </w:tr>
      <w:tr w:rsidR="00171B25" w:rsidRPr="00DA0043" w14:paraId="5A8E6CD2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5CFD7468" w14:textId="77777777" w:rsidR="00171B25" w:rsidRPr="00DA0043" w:rsidRDefault="00171B25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Mål: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02679366" w14:textId="77777777" w:rsidR="00171B25" w:rsidRPr="00DA0043" w:rsidRDefault="00171B25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71B25" w:rsidRPr="00DA0043" w14:paraId="5E38BEB2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24F19A0C" w14:textId="77777777" w:rsidR="00171B25" w:rsidRPr="00DA0043" w:rsidRDefault="00171B25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Ansvarlig: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63AF7C19" w14:textId="77777777" w:rsidR="00171B25" w:rsidRPr="00DA0043" w:rsidRDefault="00171B25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71B25" w:rsidRPr="00DA0043" w14:paraId="5B3099F6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41F896EB" w14:textId="77777777" w:rsidR="00171B25" w:rsidRPr="00DA0043" w:rsidRDefault="00171B25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Opgaver: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78C2908E" w14:textId="77777777" w:rsidR="00171B25" w:rsidRPr="00DA0043" w:rsidRDefault="00171B25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71B25" w:rsidRPr="00DA0043" w14:paraId="07D91894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728F4E4D" w14:textId="77777777" w:rsidR="00171B25" w:rsidRPr="00DA0043" w:rsidRDefault="00171B25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Tidsramme: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7EBBDB4D" w14:textId="77777777" w:rsidR="00171B25" w:rsidRPr="00DA0043" w:rsidRDefault="00171B25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2E90A621" w14:textId="77777777" w:rsidR="00707DDC" w:rsidRDefault="00707DDC"/>
    <w:p w14:paraId="7E421AF3" w14:textId="77777777" w:rsidR="00707DDC" w:rsidRDefault="00707DDC"/>
    <w:p w14:paraId="4910C9BF" w14:textId="77777777" w:rsidR="00707DDC" w:rsidRDefault="000B5AAD">
      <w:r>
        <w:br w:type="page"/>
      </w:r>
    </w:p>
    <w:tbl>
      <w:tblPr>
        <w:tblStyle w:val="Tabel-Gitter"/>
        <w:tblpPr w:leftFromText="141" w:rightFromText="141" w:vertAnchor="text" w:horzAnchor="margin" w:tblpXSpec="center" w:tblpY="52"/>
        <w:tblW w:w="9918" w:type="dxa"/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850"/>
        <w:gridCol w:w="2268"/>
        <w:gridCol w:w="1985"/>
        <w:gridCol w:w="1701"/>
      </w:tblGrid>
      <w:tr w:rsidR="00275878" w:rsidRPr="00002C4C" w14:paraId="5CDCEFA7" w14:textId="77777777" w:rsidTr="00A86A01">
        <w:tc>
          <w:tcPr>
            <w:tcW w:w="9918" w:type="dxa"/>
            <w:gridSpan w:val="6"/>
            <w:tcBorders>
              <w:top w:val="single" w:sz="12" w:space="0" w:color="auto"/>
            </w:tcBorders>
            <w:shd w:val="clear" w:color="auto" w:fill="92D050"/>
          </w:tcPr>
          <w:p w14:paraId="24188CC4" w14:textId="77777777" w:rsidR="00275878" w:rsidRPr="00002C4C" w:rsidRDefault="00275878" w:rsidP="00116E3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02C4C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Risiko</w:t>
            </w:r>
          </w:p>
        </w:tc>
      </w:tr>
      <w:tr w:rsidR="00A53CD1" w:rsidRPr="00002C4C" w14:paraId="2DCF8BE2" w14:textId="77777777" w:rsidTr="00275878">
        <w:trPr>
          <w:trHeight w:val="475"/>
        </w:trPr>
        <w:tc>
          <w:tcPr>
            <w:tcW w:w="2122" w:type="dxa"/>
            <w:shd w:val="clear" w:color="auto" w:fill="E2EFD9" w:themeFill="accent6" w:themeFillTint="33"/>
          </w:tcPr>
          <w:p w14:paraId="22E2B934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  <w:r w:rsidRPr="00002C4C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EE7CA11" w14:textId="77777777" w:rsidR="00A53CD1" w:rsidRPr="00002C4C" w:rsidRDefault="00275878" w:rsidP="00116E32">
            <w:pPr>
              <w:rPr>
                <w:rFonts w:asciiTheme="majorHAnsi" w:hAnsiTheme="majorHAnsi"/>
                <w:b/>
              </w:rPr>
            </w:pPr>
            <w:r w:rsidRPr="00002C4C">
              <w:rPr>
                <w:rFonts w:asciiTheme="majorHAnsi" w:hAnsiTheme="majorHAnsi"/>
                <w:b/>
              </w:rPr>
              <w:t>Dato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D3FE7A2" w14:textId="77777777" w:rsidR="00A53CD1" w:rsidRPr="00002C4C" w:rsidRDefault="00275878" w:rsidP="00116E32">
            <w:pPr>
              <w:rPr>
                <w:rFonts w:asciiTheme="majorHAnsi" w:hAnsiTheme="majorHAnsi"/>
                <w:b/>
              </w:rPr>
            </w:pPr>
            <w:r w:rsidRPr="00002C4C">
              <w:rPr>
                <w:rFonts w:asciiTheme="majorHAnsi" w:hAnsiTheme="majorHAnsi"/>
                <w:b/>
              </w:rPr>
              <w:t>OK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7A61CA0" w14:textId="77777777" w:rsidR="00275878" w:rsidRPr="00002C4C" w:rsidRDefault="00275878" w:rsidP="00116E32">
            <w:pPr>
              <w:rPr>
                <w:rFonts w:asciiTheme="majorHAnsi" w:hAnsiTheme="majorHAnsi"/>
                <w:b/>
              </w:rPr>
            </w:pPr>
            <w:r w:rsidRPr="00002C4C">
              <w:rPr>
                <w:rFonts w:asciiTheme="majorHAnsi" w:hAnsiTheme="majorHAnsi"/>
                <w:b/>
              </w:rPr>
              <w:t>Dokumentation/foto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AA4F9BF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  <w:r w:rsidRPr="00002C4C">
              <w:rPr>
                <w:rFonts w:asciiTheme="majorHAnsi" w:hAnsiTheme="majorHAnsi"/>
                <w:b/>
              </w:rPr>
              <w:t>Ændringer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60DE324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  <w:r w:rsidRPr="00002C4C">
              <w:rPr>
                <w:rFonts w:asciiTheme="majorHAnsi" w:hAnsiTheme="majorHAnsi"/>
                <w:b/>
              </w:rPr>
              <w:t>Nye aktiviteter</w:t>
            </w:r>
          </w:p>
        </w:tc>
      </w:tr>
      <w:tr w:rsidR="00A53CD1" w:rsidRPr="00002C4C" w14:paraId="5043ACD2" w14:textId="77777777" w:rsidTr="00275878">
        <w:trPr>
          <w:trHeight w:val="239"/>
        </w:trPr>
        <w:tc>
          <w:tcPr>
            <w:tcW w:w="2122" w:type="dxa"/>
            <w:shd w:val="clear" w:color="auto" w:fill="E2EFD9" w:themeFill="accent6" w:themeFillTint="33"/>
          </w:tcPr>
          <w:p w14:paraId="0E363299" w14:textId="77777777" w:rsidR="00A53CD1" w:rsidRPr="00002C4C" w:rsidRDefault="00275878" w:rsidP="00116E32">
            <w:pPr>
              <w:rPr>
                <w:rFonts w:asciiTheme="majorHAnsi" w:hAnsiTheme="majorHAnsi"/>
                <w:b/>
              </w:rPr>
            </w:pPr>
            <w:commentRangeStart w:id="1"/>
            <w:r w:rsidRPr="00002C4C">
              <w:rPr>
                <w:rFonts w:asciiTheme="majorHAnsi" w:hAnsiTheme="majorHAnsi"/>
                <w:b/>
              </w:rPr>
              <w:t>Flydelag gylle</w:t>
            </w:r>
            <w:commentRangeEnd w:id="1"/>
            <w:r w:rsidR="00002C4C">
              <w:rPr>
                <w:rStyle w:val="Kommentarhenvisning"/>
                <w:rFonts w:asciiTheme="minorHAnsi" w:eastAsiaTheme="minorHAnsi" w:hAnsiTheme="minorHAnsi" w:cstheme="minorBidi"/>
                <w:lang w:eastAsia="en-US"/>
              </w:rPr>
              <w:commentReference w:id="1"/>
            </w:r>
          </w:p>
        </w:tc>
        <w:tc>
          <w:tcPr>
            <w:tcW w:w="992" w:type="dxa"/>
            <w:shd w:val="clear" w:color="auto" w:fill="auto"/>
          </w:tcPr>
          <w:p w14:paraId="503FD4B9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3BD09F7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4D816A8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8E1550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788A58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00C21FC7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4F49E0B6" w14:textId="77777777" w:rsidR="00A53CD1" w:rsidRPr="00002C4C" w:rsidRDefault="00275878" w:rsidP="00116E32">
            <w:pPr>
              <w:rPr>
                <w:rFonts w:asciiTheme="majorHAnsi" w:hAnsiTheme="majorHAnsi"/>
              </w:rPr>
            </w:pPr>
            <w:r w:rsidRPr="00002C4C">
              <w:rPr>
                <w:rFonts w:asciiTheme="majorHAnsi" w:hAnsiTheme="majorHAnsi"/>
              </w:rPr>
              <w:t>Beholder 1</w:t>
            </w:r>
          </w:p>
        </w:tc>
        <w:tc>
          <w:tcPr>
            <w:tcW w:w="992" w:type="dxa"/>
            <w:shd w:val="clear" w:color="auto" w:fill="auto"/>
          </w:tcPr>
          <w:p w14:paraId="603E799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57CB56A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EC8BC8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5F5822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68ED65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36AC7126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3249CA0B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3D8DD0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41A4B431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66A19F01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15DD61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7EAD2F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12D9452B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107D9EB7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E3E992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0285B89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5F067F3F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74C754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B3CB42E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3794A8CE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343F5139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C1BBFEF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4F9F37E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A313B91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DC6F38E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47A6C2D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002C4C" w:rsidRPr="00002C4C" w14:paraId="5A2C61DE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5D1CB1FD" w14:textId="77777777" w:rsidR="00002C4C" w:rsidRPr="00002C4C" w:rsidRDefault="00002C4C" w:rsidP="00116E32">
            <w:pPr>
              <w:rPr>
                <w:rFonts w:asciiTheme="majorHAnsi" w:hAnsiTheme="majorHAnsi"/>
                <w:b/>
              </w:rPr>
            </w:pPr>
            <w:commentRangeStart w:id="2"/>
            <w:r>
              <w:rPr>
                <w:rFonts w:asciiTheme="majorHAnsi" w:hAnsiTheme="majorHAnsi"/>
                <w:b/>
              </w:rPr>
              <w:t xml:space="preserve">Opbevaring af fast gødning på </w:t>
            </w:r>
            <w:proofErr w:type="spellStart"/>
            <w:r>
              <w:rPr>
                <w:rFonts w:asciiTheme="majorHAnsi" w:hAnsiTheme="majorHAnsi"/>
                <w:b/>
              </w:rPr>
              <w:t>mødplads</w:t>
            </w:r>
            <w:commentRangeEnd w:id="2"/>
            <w:proofErr w:type="spellEnd"/>
            <w:r w:rsidR="002E76F6">
              <w:rPr>
                <w:rStyle w:val="Kommentarhenvisning"/>
                <w:rFonts w:asciiTheme="minorHAnsi" w:eastAsiaTheme="minorHAnsi" w:hAnsiTheme="minorHAnsi" w:cstheme="minorBidi"/>
                <w:lang w:eastAsia="en-US"/>
              </w:rPr>
              <w:commentReference w:id="2"/>
            </w:r>
          </w:p>
        </w:tc>
        <w:tc>
          <w:tcPr>
            <w:tcW w:w="992" w:type="dxa"/>
            <w:shd w:val="clear" w:color="auto" w:fill="auto"/>
          </w:tcPr>
          <w:p w14:paraId="30E517DE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5FD17B22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026DBF3E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474E529D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2C42782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</w:tr>
      <w:tr w:rsidR="00002C4C" w:rsidRPr="00002C4C" w14:paraId="20306488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73B371F7" w14:textId="77777777" w:rsidR="00002C4C" w:rsidRPr="00002C4C" w:rsidRDefault="00002C4C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627F549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05F9C25F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59A2699D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46BA813B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BFC7C10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</w:tr>
      <w:tr w:rsidR="00002C4C" w:rsidRPr="00002C4C" w14:paraId="5BB5ECAB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7B8D6C7A" w14:textId="77777777" w:rsidR="00002C4C" w:rsidRPr="00002C4C" w:rsidRDefault="00002C4C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B877190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161C9B39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627BA190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BF1F292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BF39C09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</w:tr>
      <w:tr w:rsidR="00002C4C" w:rsidRPr="00002C4C" w14:paraId="290EF065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6D454F6F" w14:textId="77777777" w:rsidR="00002C4C" w:rsidRPr="00002C4C" w:rsidRDefault="00002C4C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7054412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40112BFF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6DD1BE16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27633C7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BAD0E6B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3DB17DF7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3D291E25" w14:textId="77777777" w:rsidR="00A53CD1" w:rsidRPr="00002C4C" w:rsidRDefault="00275878" w:rsidP="00116E32">
            <w:pPr>
              <w:rPr>
                <w:rFonts w:asciiTheme="majorHAnsi" w:hAnsiTheme="majorHAnsi"/>
              </w:rPr>
            </w:pPr>
            <w:commentRangeStart w:id="3"/>
            <w:r w:rsidRPr="00002C4C">
              <w:rPr>
                <w:rFonts w:asciiTheme="majorHAnsi" w:hAnsiTheme="majorHAnsi"/>
                <w:b/>
              </w:rPr>
              <w:t>Kompoststakke overdækket</w:t>
            </w:r>
            <w:commentRangeEnd w:id="3"/>
            <w:r w:rsidR="002E76F6">
              <w:rPr>
                <w:rStyle w:val="Kommentarhenvisning"/>
                <w:rFonts w:asciiTheme="minorHAnsi" w:eastAsiaTheme="minorHAnsi" w:hAnsiTheme="minorHAnsi" w:cstheme="minorBidi"/>
                <w:lang w:eastAsia="en-US"/>
              </w:rPr>
              <w:commentReference w:id="3"/>
            </w:r>
          </w:p>
        </w:tc>
        <w:tc>
          <w:tcPr>
            <w:tcW w:w="992" w:type="dxa"/>
            <w:shd w:val="clear" w:color="auto" w:fill="auto"/>
          </w:tcPr>
          <w:p w14:paraId="6D7647E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6DB180A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4DA1336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C3DBAD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7352AA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01022ED4" w14:textId="77777777" w:rsidTr="00275878">
        <w:trPr>
          <w:trHeight w:val="303"/>
        </w:trPr>
        <w:tc>
          <w:tcPr>
            <w:tcW w:w="2122" w:type="dxa"/>
            <w:shd w:val="clear" w:color="auto" w:fill="E2EFD9" w:themeFill="accent6" w:themeFillTint="33"/>
          </w:tcPr>
          <w:p w14:paraId="5D3A42E6" w14:textId="77777777" w:rsidR="00A53CD1" w:rsidRPr="00002C4C" w:rsidRDefault="00002C4C" w:rsidP="00116E32">
            <w:pPr>
              <w:rPr>
                <w:rFonts w:asciiTheme="majorHAnsi" w:hAnsiTheme="majorHAnsi"/>
              </w:rPr>
            </w:pPr>
            <w:r w:rsidRPr="00002C4C">
              <w:rPr>
                <w:rFonts w:asciiTheme="majorHAnsi" w:hAnsiTheme="majorHAnsi"/>
              </w:rPr>
              <w:t>Kompoststak 1</w:t>
            </w:r>
          </w:p>
        </w:tc>
        <w:tc>
          <w:tcPr>
            <w:tcW w:w="992" w:type="dxa"/>
            <w:shd w:val="clear" w:color="auto" w:fill="auto"/>
          </w:tcPr>
          <w:p w14:paraId="1F25470D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74237AD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102D528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5C370E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5CE93A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20068695" w14:textId="77777777" w:rsidTr="00275878">
        <w:trPr>
          <w:trHeight w:val="303"/>
        </w:trPr>
        <w:tc>
          <w:tcPr>
            <w:tcW w:w="2122" w:type="dxa"/>
            <w:shd w:val="clear" w:color="auto" w:fill="E2EFD9" w:themeFill="accent6" w:themeFillTint="33"/>
          </w:tcPr>
          <w:p w14:paraId="4BCB3C5A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ED7318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3093A50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B2F55C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1FAE21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0C0D05F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4CDB3164" w14:textId="77777777" w:rsidTr="00275878">
        <w:trPr>
          <w:trHeight w:val="303"/>
        </w:trPr>
        <w:tc>
          <w:tcPr>
            <w:tcW w:w="2122" w:type="dxa"/>
            <w:shd w:val="clear" w:color="auto" w:fill="E2EFD9" w:themeFill="accent6" w:themeFillTint="33"/>
          </w:tcPr>
          <w:p w14:paraId="3565D334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E6439E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060DF56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608B9FB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77B3DFE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E06258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6159F3CC" w14:textId="77777777" w:rsidTr="00275878">
        <w:trPr>
          <w:trHeight w:val="93"/>
        </w:trPr>
        <w:tc>
          <w:tcPr>
            <w:tcW w:w="2122" w:type="dxa"/>
            <w:shd w:val="clear" w:color="auto" w:fill="E2EFD9" w:themeFill="accent6" w:themeFillTint="33"/>
          </w:tcPr>
          <w:p w14:paraId="1002B8C0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376550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7DA9892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6BFF3DD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9F41C1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4E5DCF1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7FE77EA3" w14:textId="77777777" w:rsidTr="00275878">
        <w:trPr>
          <w:trHeight w:val="303"/>
        </w:trPr>
        <w:tc>
          <w:tcPr>
            <w:tcW w:w="2122" w:type="dxa"/>
            <w:shd w:val="clear" w:color="auto" w:fill="E2EFD9" w:themeFill="accent6" w:themeFillTint="33"/>
          </w:tcPr>
          <w:p w14:paraId="52EAC8AD" w14:textId="77777777" w:rsidR="00A53CD1" w:rsidRPr="00002C4C" w:rsidRDefault="00275878" w:rsidP="00116E32">
            <w:pPr>
              <w:rPr>
                <w:rFonts w:asciiTheme="majorHAnsi" w:hAnsiTheme="majorHAnsi"/>
              </w:rPr>
            </w:pPr>
            <w:commentRangeStart w:id="4"/>
            <w:r w:rsidRPr="00002C4C">
              <w:rPr>
                <w:rFonts w:asciiTheme="majorHAnsi" w:hAnsiTheme="majorHAnsi"/>
                <w:b/>
              </w:rPr>
              <w:t>Ensilageopbevaring</w:t>
            </w:r>
            <w:commentRangeEnd w:id="4"/>
            <w:r w:rsidR="002E76F6">
              <w:rPr>
                <w:rStyle w:val="Kommentarhenvisning"/>
                <w:rFonts w:asciiTheme="minorHAnsi" w:eastAsiaTheme="minorHAnsi" w:hAnsiTheme="minorHAnsi" w:cstheme="minorBidi"/>
                <w:lang w:eastAsia="en-US"/>
              </w:rPr>
              <w:commentReference w:id="4"/>
            </w:r>
          </w:p>
        </w:tc>
        <w:tc>
          <w:tcPr>
            <w:tcW w:w="992" w:type="dxa"/>
            <w:shd w:val="clear" w:color="auto" w:fill="auto"/>
          </w:tcPr>
          <w:p w14:paraId="1421807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644968F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6F4C6D2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2042517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40FDEE9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0A47FC2C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6EF225ED" w14:textId="77777777" w:rsidR="00A53CD1" w:rsidRPr="00002C4C" w:rsidRDefault="00002C4C" w:rsidP="00116E32">
            <w:pPr>
              <w:rPr>
                <w:rFonts w:asciiTheme="majorHAnsi" w:hAnsiTheme="majorHAnsi"/>
              </w:rPr>
            </w:pPr>
            <w:r w:rsidRPr="00002C4C">
              <w:rPr>
                <w:rFonts w:asciiTheme="majorHAnsi" w:hAnsiTheme="majorHAnsi"/>
              </w:rPr>
              <w:t>Ensilage 1</w:t>
            </w:r>
          </w:p>
        </w:tc>
        <w:tc>
          <w:tcPr>
            <w:tcW w:w="992" w:type="dxa"/>
            <w:shd w:val="clear" w:color="auto" w:fill="auto"/>
          </w:tcPr>
          <w:p w14:paraId="5AA5F8E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2C4A568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3AE5B9F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A1BA1B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183F7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4FE07BC2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06A1D717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9C53C3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6EA2C511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756F0FE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40C17B4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9A2A6A9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74D267A8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71F89D90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9C18037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3F60B531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7C13F24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441EFE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09D124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1A45E7C7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46DF97A2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AC9089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5D5AF0B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04D1FD0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06E550F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65EB4A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5B2FC983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06D9871A" w14:textId="77777777" w:rsidR="00A53CD1" w:rsidRPr="00002C4C" w:rsidRDefault="00002C4C" w:rsidP="00002C4C">
            <w:pPr>
              <w:rPr>
                <w:rFonts w:asciiTheme="majorHAnsi" w:hAnsiTheme="majorHAnsi"/>
                <w:b/>
              </w:rPr>
            </w:pPr>
            <w:commentRangeStart w:id="5"/>
            <w:r w:rsidRPr="00002C4C">
              <w:rPr>
                <w:rFonts w:asciiTheme="majorHAnsi" w:hAnsiTheme="majorHAnsi"/>
                <w:b/>
              </w:rPr>
              <w:t>Opbevaring pesticider</w:t>
            </w:r>
            <w:commentRangeEnd w:id="5"/>
            <w:r w:rsidR="002E76F6">
              <w:rPr>
                <w:rStyle w:val="Kommentarhenvisning"/>
                <w:rFonts w:asciiTheme="minorHAnsi" w:eastAsiaTheme="minorHAnsi" w:hAnsiTheme="minorHAnsi" w:cstheme="minorBidi"/>
                <w:lang w:eastAsia="en-US"/>
              </w:rPr>
              <w:commentReference w:id="5"/>
            </w:r>
          </w:p>
        </w:tc>
        <w:tc>
          <w:tcPr>
            <w:tcW w:w="992" w:type="dxa"/>
            <w:shd w:val="clear" w:color="auto" w:fill="auto"/>
          </w:tcPr>
          <w:p w14:paraId="6220A0B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18C1CBF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5DBAB3DF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E93567D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569E98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64E2F95E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535283A6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F91681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2852628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7B9B2677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0A1F975F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8FEDFF7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5F896BFA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7285880D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7C1531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1E9C358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69BD3B2D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B9418B9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B852FD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33A33E5C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36002EFC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017593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5AC7048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006601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FA0A45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0CDD64E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5C157F2B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189C28F7" w14:textId="77777777" w:rsidR="00A53CD1" w:rsidRPr="00002C4C" w:rsidRDefault="002E76F6" w:rsidP="00116E32">
            <w:pPr>
              <w:rPr>
                <w:rFonts w:asciiTheme="majorHAnsi" w:hAnsiTheme="majorHAnsi"/>
                <w:b/>
              </w:rPr>
            </w:pPr>
            <w:commentRangeStart w:id="6"/>
            <w:r>
              <w:rPr>
                <w:rFonts w:asciiTheme="majorHAnsi" w:hAnsiTheme="majorHAnsi"/>
                <w:b/>
              </w:rPr>
              <w:t>Opbevaring af øvrige olier, kemikalier, rengøringsmidler og affald heraf</w:t>
            </w:r>
            <w:commentRangeEnd w:id="6"/>
            <w:r>
              <w:rPr>
                <w:rStyle w:val="Kommentarhenvisning"/>
                <w:rFonts w:asciiTheme="minorHAnsi" w:eastAsiaTheme="minorHAnsi" w:hAnsiTheme="minorHAnsi" w:cstheme="minorBidi"/>
                <w:lang w:eastAsia="en-US"/>
              </w:rPr>
              <w:commentReference w:id="6"/>
            </w:r>
          </w:p>
        </w:tc>
        <w:tc>
          <w:tcPr>
            <w:tcW w:w="992" w:type="dxa"/>
            <w:shd w:val="clear" w:color="auto" w:fill="auto"/>
          </w:tcPr>
          <w:p w14:paraId="39DC418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51CAC1E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6A7E211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03C895ED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12C506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2E76F6" w:rsidRPr="00002C4C" w14:paraId="7C80F2AB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3FBC8936" w14:textId="77777777" w:rsidR="002E76F6" w:rsidRPr="00002C4C" w:rsidRDefault="002E76F6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EE8A85F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7E90107C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77D56C4A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1A84DD7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0BF0DCB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</w:tr>
      <w:tr w:rsidR="002E76F6" w:rsidRPr="00002C4C" w14:paraId="60600D36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79EA86B9" w14:textId="77777777" w:rsidR="002E76F6" w:rsidRPr="00002C4C" w:rsidRDefault="002E76F6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53F6A1C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5CD6743C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A360740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5C0F9D7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73D93E9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</w:tr>
      <w:tr w:rsidR="002E76F6" w:rsidRPr="00002C4C" w14:paraId="14821DB9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5FE7B9F7" w14:textId="77777777" w:rsidR="002E76F6" w:rsidRPr="00002C4C" w:rsidRDefault="002E76F6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7D62167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4CCC631B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5802D1DB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F39B099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338C8F4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</w:tr>
      <w:tr w:rsidR="002E76F6" w:rsidRPr="00002C4C" w14:paraId="17FEF8F7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5EBAF6F4" w14:textId="77777777" w:rsidR="002E76F6" w:rsidRPr="00002C4C" w:rsidRDefault="002E76F6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5A0EA0C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493FAE6B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B131377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5DE98D8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79A5D6E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393F2942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2BA1D175" w14:textId="77777777" w:rsidR="00A53CD1" w:rsidRPr="00002C4C" w:rsidRDefault="00002C4C" w:rsidP="00116E32">
            <w:pPr>
              <w:rPr>
                <w:rFonts w:asciiTheme="majorHAnsi" w:hAnsiTheme="majorHAnsi"/>
                <w:b/>
              </w:rPr>
            </w:pPr>
            <w:commentRangeStart w:id="7"/>
            <w:r w:rsidRPr="00002C4C">
              <w:rPr>
                <w:rFonts w:asciiTheme="majorHAnsi" w:hAnsiTheme="majorHAnsi"/>
                <w:b/>
              </w:rPr>
              <w:t>Opbevaring medicin</w:t>
            </w:r>
            <w:commentRangeEnd w:id="7"/>
            <w:r w:rsidR="002E76F6">
              <w:rPr>
                <w:rStyle w:val="Kommentarhenvisning"/>
                <w:rFonts w:asciiTheme="minorHAnsi" w:eastAsiaTheme="minorHAnsi" w:hAnsiTheme="minorHAnsi" w:cstheme="minorBidi"/>
                <w:lang w:eastAsia="en-US"/>
              </w:rPr>
              <w:commentReference w:id="7"/>
            </w:r>
          </w:p>
        </w:tc>
        <w:tc>
          <w:tcPr>
            <w:tcW w:w="992" w:type="dxa"/>
            <w:shd w:val="clear" w:color="auto" w:fill="auto"/>
          </w:tcPr>
          <w:p w14:paraId="79ED320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1BA5C73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41D815C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9C8E8E9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B9BF62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27FC0EDC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471EA2D1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D58FD9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5A05AFF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73CB1C2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E7C3232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D9E9662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407B67EF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0BD2DEEC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3BEC4C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388FACE2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7AE8227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67FB45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C36E1A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37E73F0D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594F125D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980721F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5FA6DE29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1FA5AF0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2376041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1745B82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410CF1CA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3D6AB1BC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131553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1C9FB3C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35C03F4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B48F8F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983D19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40D16628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28A49AFD" w14:textId="77777777" w:rsidR="00A53CD1" w:rsidRPr="00002C4C" w:rsidRDefault="00002C4C" w:rsidP="00116E32">
            <w:pPr>
              <w:rPr>
                <w:rFonts w:asciiTheme="majorHAnsi" w:hAnsiTheme="majorHAnsi"/>
                <w:b/>
              </w:rPr>
            </w:pPr>
            <w:commentRangeStart w:id="8"/>
            <w:r>
              <w:rPr>
                <w:rFonts w:asciiTheme="majorHAnsi" w:hAnsiTheme="majorHAnsi"/>
                <w:b/>
              </w:rPr>
              <w:t>Olietanke</w:t>
            </w:r>
            <w:commentRangeEnd w:id="8"/>
            <w:r w:rsidR="002E76F6">
              <w:rPr>
                <w:rStyle w:val="Kommentarhenvisning"/>
                <w:rFonts w:asciiTheme="minorHAnsi" w:eastAsiaTheme="minorHAnsi" w:hAnsiTheme="minorHAnsi" w:cstheme="minorBidi"/>
                <w:lang w:eastAsia="en-US"/>
              </w:rPr>
              <w:commentReference w:id="8"/>
            </w:r>
          </w:p>
        </w:tc>
        <w:tc>
          <w:tcPr>
            <w:tcW w:w="992" w:type="dxa"/>
            <w:shd w:val="clear" w:color="auto" w:fill="auto"/>
          </w:tcPr>
          <w:p w14:paraId="4DDAB62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5A89B7C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705C121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72E595E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827255E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06C4D0DC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3C48F2A9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59206F9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5E22668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68C454B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4EF293C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B1BDB9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1AC4549E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478D2B96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DCE050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33A3370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1782F9D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6B6541E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BC5B52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0C404916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78EF0025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3E587F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179E311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ACE7D8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4EB257A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ADA1AB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4DCB19DD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1940799B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985F40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02EF2CF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C9C248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D32C029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F02E9A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5AFDB2D0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03AC1DD6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D01597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37D1B89E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03A45A72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32E811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1BE3C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3BD9E156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51C1C2E2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15E327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65C2DB51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7F64955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0C1AEB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58EF1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1553A679" w14:textId="77777777" w:rsidTr="00275878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30A663C1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A4DAFD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115FA4F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1D47A9A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14498C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FA4EE3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</w:tbl>
    <w:p w14:paraId="27479609" w14:textId="77777777" w:rsidR="00116E32" w:rsidRPr="0023343D" w:rsidRDefault="00116E32" w:rsidP="00E054CE"/>
    <w:sectPr w:rsidR="00116E32" w:rsidRPr="0023343D" w:rsidSect="00D241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NYG - Peter Nygaard" w:date="2014-11-11T08:44:00Z" w:initials="P-PN">
    <w:p w14:paraId="2833F2B4" w14:textId="77777777" w:rsidR="00002C4C" w:rsidRDefault="00002C4C">
      <w:pPr>
        <w:pStyle w:val="Kommentartekst"/>
      </w:pPr>
      <w:r>
        <w:rPr>
          <w:rStyle w:val="Kommentarhenvisning"/>
        </w:rPr>
        <w:annotationRef/>
      </w:r>
      <w:r>
        <w:t>Hvis der ikke er fast overdækning, skal der månedl</w:t>
      </w:r>
      <w:r w:rsidR="002E76F6">
        <w:t>igt føres logbog over flydelag.</w:t>
      </w:r>
    </w:p>
    <w:p w14:paraId="6BF2B7AF" w14:textId="77777777" w:rsidR="002E76F6" w:rsidRDefault="006E1C0F">
      <w:pPr>
        <w:pStyle w:val="Kommentartekst"/>
      </w:pPr>
      <w:hyperlink r:id="rId1" w:history="1">
        <w:r w:rsidR="002E76F6" w:rsidRPr="00125B91">
          <w:rPr>
            <w:rStyle w:val="Hyperlink"/>
          </w:rPr>
          <w:t>http://mst.dk/media/mst/7879772/logbog.pdf</w:t>
        </w:r>
      </w:hyperlink>
      <w:r w:rsidR="002E76F6">
        <w:t xml:space="preserve"> </w:t>
      </w:r>
    </w:p>
  </w:comment>
  <w:comment w:id="2" w:author="PNYG - Peter Nygaard" w:date="2014-11-11T08:48:00Z" w:initials="P-PN">
    <w:p w14:paraId="597D9BAD" w14:textId="77777777" w:rsidR="002E76F6" w:rsidRDefault="002E76F6">
      <w:pPr>
        <w:pStyle w:val="Kommentartekst"/>
      </w:pPr>
      <w:r>
        <w:rPr>
          <w:rStyle w:val="Kommentarhenvisning"/>
        </w:rPr>
        <w:annotationRef/>
      </w:r>
      <w:r>
        <w:t>Er 2-meter og afløb randzone fri for gødning? Fri for spild og overløb?</w:t>
      </w:r>
    </w:p>
  </w:comment>
  <w:comment w:id="3" w:author="PNYG - Peter Nygaard" w:date="2014-11-11T08:50:00Z" w:initials="P-PN">
    <w:p w14:paraId="42CA134A" w14:textId="77777777" w:rsidR="002E76F6" w:rsidRDefault="002E76F6">
      <w:pPr>
        <w:pStyle w:val="Kommentartekst"/>
      </w:pPr>
      <w:r>
        <w:rPr>
          <w:rStyle w:val="Kommentarhenvisning"/>
        </w:rPr>
        <w:annotationRef/>
      </w:r>
      <w:r>
        <w:t>Kompost i markstakke skal overdækkes.</w:t>
      </w:r>
    </w:p>
    <w:p w14:paraId="5D52D6BF" w14:textId="77777777" w:rsidR="002E76F6" w:rsidRDefault="006E1C0F">
      <w:pPr>
        <w:pStyle w:val="Kommentartekst"/>
      </w:pPr>
      <w:hyperlink r:id="rId2" w:history="1">
        <w:r w:rsidR="002E76F6" w:rsidRPr="00125B91">
          <w:rPr>
            <w:rStyle w:val="Hyperlink"/>
          </w:rPr>
          <w:t>http://mst.dk/virksomhed-myndighed/landbrug/husdyrgoedning/vejledning-om-etablering-og-overdaekning-af-kompost/</w:t>
        </w:r>
      </w:hyperlink>
      <w:r w:rsidR="002E76F6">
        <w:t xml:space="preserve"> </w:t>
      </w:r>
    </w:p>
  </w:comment>
  <w:comment w:id="4" w:author="PNYG - Peter Nygaard" w:date="2014-11-11T08:51:00Z" w:initials="P-PN">
    <w:p w14:paraId="4E05478F" w14:textId="77777777" w:rsidR="002E76F6" w:rsidRDefault="002E76F6">
      <w:pPr>
        <w:pStyle w:val="Kommentartekst"/>
      </w:pPr>
      <w:r>
        <w:rPr>
          <w:rStyle w:val="Kommentarhenvisning"/>
        </w:rPr>
        <w:annotationRef/>
      </w:r>
      <w:r>
        <w:t>Afløbsforhold OK?</w:t>
      </w:r>
    </w:p>
  </w:comment>
  <w:comment w:id="5" w:author="PNYG - Peter Nygaard" w:date="2014-11-11T08:52:00Z" w:initials="P-PN">
    <w:p w14:paraId="3B97218D" w14:textId="77777777" w:rsidR="002E76F6" w:rsidRDefault="002E76F6">
      <w:pPr>
        <w:pStyle w:val="Kommentartekst"/>
      </w:pPr>
      <w:r>
        <w:rPr>
          <w:rStyle w:val="Kommentarhenvisning"/>
        </w:rPr>
        <w:annotationRef/>
      </w:r>
      <w:r>
        <w:t>I aflåst rum med fast, støbt bund uden mulighed for afløb?</w:t>
      </w:r>
    </w:p>
  </w:comment>
  <w:comment w:id="6" w:author="PNYG - Peter Nygaard" w:date="2014-11-11T08:54:00Z" w:initials="P-PN">
    <w:p w14:paraId="2FEEE794" w14:textId="77777777" w:rsidR="002E76F6" w:rsidRDefault="002E76F6">
      <w:pPr>
        <w:pStyle w:val="Kommentartekst"/>
      </w:pPr>
      <w:r>
        <w:rPr>
          <w:rStyle w:val="Kommentarhenvisning"/>
        </w:rPr>
        <w:annotationRef/>
      </w:r>
      <w:r>
        <w:t>Opbevaring på fast, støbt bund uden mulighed for afløb?</w:t>
      </w:r>
    </w:p>
  </w:comment>
  <w:comment w:id="7" w:author="PNYG - Peter Nygaard" w:date="2014-11-11T08:55:00Z" w:initials="P-PN">
    <w:p w14:paraId="7B36EBEF" w14:textId="77777777" w:rsidR="002E76F6" w:rsidRDefault="002E76F6">
      <w:pPr>
        <w:pStyle w:val="Kommentartekst"/>
      </w:pPr>
      <w:r>
        <w:rPr>
          <w:rStyle w:val="Kommentarhenvisning"/>
        </w:rPr>
        <w:annotationRef/>
      </w:r>
      <w:r>
        <w:t>Aflåst?</w:t>
      </w:r>
    </w:p>
  </w:comment>
  <w:comment w:id="8" w:author="PNYG - Peter Nygaard" w:date="2014-11-11T08:55:00Z" w:initials="P-PN">
    <w:p w14:paraId="0506217F" w14:textId="77777777" w:rsidR="002E76F6" w:rsidRDefault="002E76F6">
      <w:pPr>
        <w:pStyle w:val="Kommentartekst"/>
      </w:pPr>
      <w:r>
        <w:rPr>
          <w:rStyle w:val="Kommentarhenvisning"/>
        </w:rPr>
        <w:annotationRef/>
      </w:r>
      <w:r>
        <w:t>Minimering af risiko for spild?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F2B7AF" w15:done="0"/>
  <w15:commentEx w15:paraId="597D9BAD" w15:done="0"/>
  <w15:commentEx w15:paraId="5D52D6BF" w15:done="0"/>
  <w15:commentEx w15:paraId="4E05478F" w15:done="0"/>
  <w15:commentEx w15:paraId="3B97218D" w15:done="0"/>
  <w15:commentEx w15:paraId="2FEEE794" w15:done="0"/>
  <w15:commentEx w15:paraId="7B36EBEF" w15:done="0"/>
  <w15:commentEx w15:paraId="050621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NYG - Peter Nygaard">
    <w15:presenceInfo w15:providerId="AD" w15:userId="S-1-5-21-2108236516-1143875535-788674631-16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1"/>
    <w:rsid w:val="00002C4C"/>
    <w:rsid w:val="000B38DC"/>
    <w:rsid w:val="000B5AAD"/>
    <w:rsid w:val="001007B7"/>
    <w:rsid w:val="00116E32"/>
    <w:rsid w:val="00171B25"/>
    <w:rsid w:val="001C6C03"/>
    <w:rsid w:val="0020547C"/>
    <w:rsid w:val="0023343D"/>
    <w:rsid w:val="00275878"/>
    <w:rsid w:val="002E76F6"/>
    <w:rsid w:val="003C2293"/>
    <w:rsid w:val="00433CF9"/>
    <w:rsid w:val="00541AA3"/>
    <w:rsid w:val="006C2543"/>
    <w:rsid w:val="006E1C0F"/>
    <w:rsid w:val="00707DDC"/>
    <w:rsid w:val="00983CFB"/>
    <w:rsid w:val="00A06FF1"/>
    <w:rsid w:val="00A53CD1"/>
    <w:rsid w:val="00AD37E1"/>
    <w:rsid w:val="00C14D58"/>
    <w:rsid w:val="00D241B2"/>
    <w:rsid w:val="00E054CE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3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16E3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16E32"/>
    <w:rPr>
      <w:rFonts w:ascii="Arial" w:eastAsia="Times New Roman" w:hAnsi="Arial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2C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2C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2C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2C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2C4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2C4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E76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3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16E3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16E32"/>
    <w:rPr>
      <w:rFonts w:ascii="Arial" w:eastAsia="Times New Roman" w:hAnsi="Arial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2C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2C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2C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2C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2C4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2C4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E7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mst.dk/virksomhed-myndighed/landbrug/husdyrgoedning/vejledning-om-etablering-og-overdaekning-af-kompost/" TargetMode="External"/><Relationship Id="rId1" Type="http://schemas.openxmlformats.org/officeDocument/2006/relationships/hyperlink" Target="http://mst.dk/media/mst/7879772/logbog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rbiconItem xmlns="Instant.IT.Orbicon.WordApp">
  <documentManagement>
    <UserInfo>
      <UserName>hemh</UserName>
      <SiteUrl>T:\Projects\132\2014\1321400119 - MST miljøledelse husdyr\UDKAST</SiteUrl>
      <DocumentURL>T:\Projects\132\2014\1321400119 - MST miljøledelse husdyr\UDKAST</DocumentURL>
      <Logo>1</Logo>
    </UserInfo>
    <!--Basic Document Information-->
    <IsDocumentSaved xmlns="Instant.IT.Orbicon.WordApp"/>
    <IsDocumentSavedDate xmlns="Instant.IT.Orbicon.WordApp"/>
    <ESDHDocumentInformationLanguage xmlns="Instant.IT.Orbicon.WordApp"/>
    <!--Receiver Information Panel-->
    <ESDHReceiverCompanyName xmlns="Instant.IT.Orbicon.WordApp"/>
    <ESDHReceiverCompanyNameID xmlns="Instant.IT.Orbicon.WordApp"/>
    <ESDHReceiverAttentionPerson xmlns="Instant.IT.Orbicon.WordApp"/>
    <ESDHReceiverAttentionPersonID xmlns="Instant.IT.Orbicon.WordApp"/>
    <ESDHReceiverFullAddress xmlns="Instant.IT.Orbicon.WordApp"/>
    <ESDHReceiverTelephone xmlns="Instant.IT.Orbicon.WordApp"/>
    <ESDHReceiverMobileTelephone xmlns="Instant.IT.Orbicon.WordApp"/>
    <ESDHReceiverEmail xmlns="Instant.IT.Orbicon.WordApp"/>
    <ESDHReceiverFax xmlns="Instant.IT.Orbicon.WordApp"/>
    <!--Additional Document Information Panel-->
    <ESDHTitle xmlns="Instant.IT.Orbicon.WordApp"/>
    <ESDHDocumentInformationInitials xmlns="Instant.IT.Orbicon.WordApp"/>
    <ESDHProject xmlns="Instant.IT.Orbicon.WordApp"/>
    <ESDHCaseIDInternal xmlns="Instant.IT.Orbicon.WordApp"/>
    <ESDHAddCaseIDToDocumment xmlns="Instant.IT.Orbicon.WordApp"/>
    <ESDHAddCaseIDToDocummentText xmlns="Instant.IT.Orbicon.WordApp"/>
    <ESDHCaseID xmlns="Instant.IT.Orbicon.WordApp"/>
    <ESDHSubProject xmlns="Instant.IT.Orbicon.WordApp"/>
    <ESDHSubProjectID xmlns="Instant.IT.Orbicon.WordApp"/>
    <ESDHActivity xmlns="Instant.IT.Orbicon.WordApp"/>
    <ESDHActivityID xmlns="Instant.IT.Orbicon.WordApp"/>
    <CurrentVersion xmlns="Instant.IT.Orbicon.WordApp"/>
    <ESDHDocumentInformationDate xmlns="Instant.IT.Orbicon.WordApp"/>
    <ESDHDocumentInformationDateText xmlns="Instant.IT.Orbicon.WordApp"/>
    <ESDHDocumentInformationCustomerReference xmlns="Instant.IT.Orbicon.WordApp"/>
    <ESDHDocumentInformationLogo xmlns="Instant.IT.Orbicon.WordApp"/>
    <!--Information for QA Panel-->
    <ESDHProjectManager xmlns="Instant.IT.Orbicon.WordApp"/>
    <ESDHReviewedBy xmlns="Instant.IT.Orbicon.WordApp"/>
    <ESDHQualityControlReviewNumber xmlns="Instant.IT.Orbicon.WordApp"/>
    <ESDHApprovedBy xmlns="Instant.IT.Orbicon.WordApp"/>
    <ESDHSentDate xmlns="Instant.IT.Orbicon.WordApp"/>
    <ESDHDocumentInformationOnline xmlns="Instant.IT.Orbicon.WordApp"/>
    <!--Sender Information Panel-->
    <ESDHSenderCompanyName xmlns="Instant.IT.Orbicon.WordApp"/>
    <ESDHSenderCompanyNameID xmlns="Instant.IT.Orbicon.WordApp"/>
    <ESDHSenderDepartmentName xmlns="Instant.IT.Orbicon.WordApp"/>
    <ESDHSenderDepartmentNameID xmlns="Instant.IT.Orbicon.WordApp"/>
    <ESDHSenderOfficeName xmlns="Instant.IT.Orbicon.WordApp"/>
    <ESDHSenderOfficeNameID xmlns="Instant.IT.Orbicon.WordApp"/>
    <ESDHSenderTelephone xmlns="Instant.IT.Orbicon.WordApp"/>
    <ESDHSenderCompanyAddress xmlns="Instant.IT.Orbicon.WordApp"/>
    <ESDHSenderCompanyZipCodeCity xmlns="Instant.IT.Orbicon.WordApp"/>
    <ESDHAddTitleSignature xmlns="Instant.IT.Orbicon.WordApp"/>
    <ESDHAddEducationInSignature xmlns="Instant.IT.Orbicon.WordApp"/>
    <ESDHSenderName xmlns="Instant.IT.Orbicon.WordApp"/>
    <ESDHSenderTitle xmlns="Instant.IT.Orbicon.WordApp"/>
    <ESDHSenderEducation xmlns="Instant.IT.Orbicon.WordApp"/>
    <ESDHSenderMobileTelephone xmlns="Instant.IT.Orbicon.WordApp"/>
    <ESDHSenderEmail xmlns="Instant.IT.Orbicon.WordApp"/>
    <!--Other unused Information-->
    <ESDHCustomerGroup xmlns="Instant.IT.Orbicon.WordApp"/>
    <ESDHProductArea xmlns="Instant.IT.Orbicon.WordApp"/>
    <ESDHCustomerID xmlns="Instant.IT.Orbicon.WordApp"/>
    <ESDHOrdererName xmlns="Instant.IT.Orbicon.WordApp"/>
    <ESDHCaseFileID xmlns="Instant.IT.Orbicon.WordApp"/>
    <ESDHDeptName xmlns="Instant.IT.Orbicon.WordApp"/>
    <ESDHCustomerName xmlns="Instant.IT.Orbicon.WordApp"/>
    <ESDHDeptID xmlns="Instant.IT.Orbicon.WordApp"/>
    <Comments xmlns="Instant.IT.Orbicon.WordApp"/>
    <ESDHAddVersionToDocumment xmlns="Instant.IT.Orbicon.WordApp"/>
    <ESDHAddSubProjectToDocumment xmlns="Instant.IT.Orbicon.WordApp"/>
    <ESDHSubProjectTitle xmlns="Instant.IT.Orbicon.WordApp"/>
    <ESDHPMDocumentName xmlns="Instant.IT.Orbicon.WordApp"/>
    <DropDowns>
      <ddlESDHReceiverCompanyName xmlns="Instant.IT.Orbicon.WordApp">
        <Option>
          <Text/>
          <Value/>
        </Option>
      </ddlESDHReceiverCompanyName>
      <ddlESDHReceiverAttentionPerson xmlns="Instant.IT.Orbicon.WordApp">
        <Option>
          <Text/>
          <Value/>
        </Option>
      </ddlESDHReceiverAttentionPerson>
      <ddlESDHSubProject xmlns="Instant.IT.Orbicon.WordApp">
        <Option>
          <Text/>
          <Value/>
        </Option>
      </ddlESDHSubProject>
      <ddlESDHActivity xmlns="Instant.IT.Orbicon.WordApp">
        <Option>
          <Text/>
          <Value/>
        </Option>
      </ddlESDHActivity>
      <ddlESDHSenderCompanyName xmlns="Instant.IT.Orbicon.WordApp">
        <Option>
          <Text/>
          <Value/>
        </Option>
      </ddlESDHSenderCompanyName>
      <ddlESDHSenderDepartmentName xmlns="Instant.IT.Orbicon.WordApp">
        <Option>
          <Text/>
          <Value/>
        </Option>
      </ddlESDHSenderDepartmentName>
      <ddlESDHSenderOfficeName xmlns="Instant.IT.Orbicon.WordApp">
        <Option>
          <Text/>
          <Value/>
        </Option>
      </ddlESDHSenderOfficeName>
    </DropDowns>
  </documentManagement>
</OrbiconItem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7237-B3D2-45F9-B686-63EBB9593537}">
  <ds:schemaRefs>
    <ds:schemaRef ds:uri="Instant.IT.Orbicon.WordApp"/>
  </ds:schemaRefs>
</ds:datastoreItem>
</file>

<file path=customXml/itemProps2.xml><?xml version="1.0" encoding="utf-8"?>
<ds:datastoreItem xmlns:ds="http://schemas.openxmlformats.org/officeDocument/2006/customXml" ds:itemID="{626D8D73-46AC-4971-BFE7-CCC00ABF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Hedeselskabet A/S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PNYG - Peter Nygaard</dc:creator>
  <cp:lastModifiedBy>Sofie Nordahl Larsen</cp:lastModifiedBy>
  <cp:revision>2</cp:revision>
  <dcterms:created xsi:type="dcterms:W3CDTF">2015-12-16T14:25:00Z</dcterms:created>
  <dcterms:modified xsi:type="dcterms:W3CDTF">2015-12-16T14:25:00Z</dcterms:modified>
</cp:coreProperties>
</file>