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2D" w:rsidRDefault="008E322D" w:rsidP="000B1832">
      <w:pPr>
        <w:pStyle w:val="Overskrift1"/>
      </w:pPr>
      <w:bookmarkStart w:id="0" w:name="_GoBack"/>
      <w:bookmarkEnd w:id="0"/>
    </w:p>
    <w:p w:rsidR="000B1832" w:rsidRDefault="000B1832" w:rsidP="000B1832"/>
    <w:p w:rsidR="000B1832" w:rsidRPr="005A7724" w:rsidRDefault="000B1832" w:rsidP="000B183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BILAG 6</w:t>
      </w:r>
    </w:p>
    <w:p w:rsidR="000B1832" w:rsidRDefault="000B1832" w:rsidP="000B1832"/>
    <w:p w:rsidR="000B1832" w:rsidRDefault="000B1832" w:rsidP="000B1832"/>
    <w:p w:rsidR="000B1832" w:rsidRPr="000B1832" w:rsidRDefault="000B1832" w:rsidP="000B1832">
      <w:pPr>
        <w:jc w:val="center"/>
      </w:pPr>
      <w:r w:rsidRPr="000B1832">
        <w:t>Procedurer for intern vurdering og vedligeholdelse af miljøsystemet</w:t>
      </w:r>
    </w:p>
    <w:p w:rsidR="000B1832" w:rsidRPr="000B1832" w:rsidRDefault="000B1832" w:rsidP="000B1832"/>
    <w:p w:rsidR="000B1832" w:rsidRDefault="000B1832" w:rsidP="000B1832">
      <w:pPr>
        <w:pStyle w:val="Overskrift1"/>
      </w:pPr>
    </w:p>
    <w:p w:rsidR="008E322D" w:rsidRPr="000B1832" w:rsidRDefault="008E322D" w:rsidP="000B1832">
      <w:pPr>
        <w:pStyle w:val="Overskrift1"/>
        <w:rPr>
          <w:rFonts w:ascii="Arial" w:hAnsi="Arial" w:cs="Arial"/>
          <w:sz w:val="20"/>
          <w:szCs w:val="20"/>
        </w:rPr>
      </w:pPr>
      <w:r w:rsidRPr="000B1832">
        <w:rPr>
          <w:rFonts w:ascii="Arial" w:hAnsi="Arial" w:cs="Arial"/>
          <w:sz w:val="20"/>
          <w:szCs w:val="20"/>
        </w:rPr>
        <w:t>Plan for aktiviteter på bedriften</w:t>
      </w:r>
      <w:r w:rsidR="0071326C" w:rsidRPr="000B1832">
        <w:rPr>
          <w:rFonts w:ascii="Arial" w:hAnsi="Arial" w:cs="Arial"/>
          <w:sz w:val="20"/>
          <w:szCs w:val="20"/>
        </w:rPr>
        <w:t xml:space="preserve"> for år ________</w:t>
      </w:r>
    </w:p>
    <w:p w:rsidR="0071326C" w:rsidRDefault="0071326C" w:rsidP="000B1832"/>
    <w:p w:rsidR="0071326C" w:rsidRPr="0071326C" w:rsidRDefault="0071326C" w:rsidP="000B1832"/>
    <w:tbl>
      <w:tblPr>
        <w:tblStyle w:val="Tabel-Gitter"/>
        <w:tblW w:w="14480" w:type="dxa"/>
        <w:tblLook w:val="04A0" w:firstRow="1" w:lastRow="0" w:firstColumn="1" w:lastColumn="0" w:noHBand="0" w:noVBand="1"/>
      </w:tblPr>
      <w:tblGrid>
        <w:gridCol w:w="5107"/>
        <w:gridCol w:w="779"/>
        <w:gridCol w:w="791"/>
        <w:gridCol w:w="791"/>
        <w:gridCol w:w="779"/>
        <w:gridCol w:w="706"/>
        <w:gridCol w:w="791"/>
        <w:gridCol w:w="718"/>
        <w:gridCol w:w="828"/>
        <w:gridCol w:w="803"/>
        <w:gridCol w:w="767"/>
        <w:gridCol w:w="816"/>
        <w:gridCol w:w="804"/>
      </w:tblGrid>
      <w:tr w:rsidR="00A911FB" w:rsidRPr="000B1832" w:rsidTr="0071326C">
        <w:tc>
          <w:tcPr>
            <w:tcW w:w="5107" w:type="dxa"/>
            <w:shd w:val="clear" w:color="auto" w:fill="F2F2F2" w:themeFill="background1" w:themeFillShade="F2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  <w:r w:rsidRPr="000B1832">
              <w:rPr>
                <w:rFonts w:ascii="Arial" w:hAnsi="Arial" w:cs="Arial"/>
                <w:sz w:val="20"/>
                <w:szCs w:val="20"/>
              </w:rPr>
              <w:t>Aktiviteter</w:t>
            </w:r>
          </w:p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2F2F2" w:themeFill="background1" w:themeFillShade="F2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  <w:r w:rsidRPr="000B1832">
              <w:rPr>
                <w:rFonts w:ascii="Arial" w:hAnsi="Arial" w:cs="Arial"/>
                <w:sz w:val="20"/>
                <w:szCs w:val="20"/>
              </w:rPr>
              <w:t>Jan.</w:t>
            </w:r>
          </w:p>
        </w:tc>
        <w:tc>
          <w:tcPr>
            <w:tcW w:w="791" w:type="dxa"/>
            <w:shd w:val="clear" w:color="auto" w:fill="F2F2F2" w:themeFill="background1" w:themeFillShade="F2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  <w:r w:rsidRPr="000B1832">
              <w:rPr>
                <w:rFonts w:ascii="Arial" w:hAnsi="Arial" w:cs="Arial"/>
                <w:sz w:val="20"/>
                <w:szCs w:val="20"/>
              </w:rPr>
              <w:t>Feb.</w:t>
            </w:r>
          </w:p>
        </w:tc>
        <w:tc>
          <w:tcPr>
            <w:tcW w:w="791" w:type="dxa"/>
            <w:shd w:val="clear" w:color="auto" w:fill="F2F2F2" w:themeFill="background1" w:themeFillShade="F2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  <w:r w:rsidRPr="000B1832">
              <w:rPr>
                <w:rFonts w:ascii="Arial" w:hAnsi="Arial" w:cs="Arial"/>
                <w:sz w:val="20"/>
                <w:szCs w:val="20"/>
              </w:rPr>
              <w:t>Mar.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  <w:r w:rsidRPr="000B1832">
              <w:rPr>
                <w:rFonts w:ascii="Arial" w:hAnsi="Arial" w:cs="Arial"/>
                <w:sz w:val="20"/>
                <w:szCs w:val="20"/>
              </w:rPr>
              <w:t>Apr.</w:t>
            </w:r>
          </w:p>
        </w:tc>
        <w:tc>
          <w:tcPr>
            <w:tcW w:w="706" w:type="dxa"/>
            <w:shd w:val="clear" w:color="auto" w:fill="F2F2F2" w:themeFill="background1" w:themeFillShade="F2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  <w:r w:rsidRPr="000B1832">
              <w:rPr>
                <w:rFonts w:ascii="Arial" w:hAnsi="Arial" w:cs="Arial"/>
                <w:sz w:val="20"/>
                <w:szCs w:val="20"/>
              </w:rPr>
              <w:t>Maj</w:t>
            </w:r>
          </w:p>
        </w:tc>
        <w:tc>
          <w:tcPr>
            <w:tcW w:w="791" w:type="dxa"/>
            <w:shd w:val="clear" w:color="auto" w:fill="F2F2F2" w:themeFill="background1" w:themeFillShade="F2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  <w:r w:rsidRPr="000B1832">
              <w:rPr>
                <w:rFonts w:ascii="Arial" w:hAnsi="Arial" w:cs="Arial"/>
                <w:sz w:val="20"/>
                <w:szCs w:val="20"/>
              </w:rPr>
              <w:t>Juni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  <w:r w:rsidRPr="000B1832">
              <w:rPr>
                <w:rFonts w:ascii="Arial" w:hAnsi="Arial" w:cs="Arial"/>
                <w:sz w:val="20"/>
                <w:szCs w:val="20"/>
              </w:rPr>
              <w:t>Juli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  <w:r w:rsidRPr="000B1832">
              <w:rPr>
                <w:rFonts w:ascii="Arial" w:hAnsi="Arial" w:cs="Arial"/>
                <w:sz w:val="20"/>
                <w:szCs w:val="20"/>
              </w:rPr>
              <w:t>Aug.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  <w:r w:rsidRPr="000B1832">
              <w:rPr>
                <w:rFonts w:ascii="Arial" w:hAnsi="Arial" w:cs="Arial"/>
                <w:sz w:val="20"/>
                <w:szCs w:val="20"/>
              </w:rPr>
              <w:t>Sep.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  <w:r w:rsidRPr="000B1832">
              <w:rPr>
                <w:rFonts w:ascii="Arial" w:hAnsi="Arial" w:cs="Arial"/>
                <w:sz w:val="20"/>
                <w:szCs w:val="20"/>
              </w:rPr>
              <w:t>Okt.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  <w:r w:rsidRPr="000B1832">
              <w:rPr>
                <w:rFonts w:ascii="Arial" w:hAnsi="Arial" w:cs="Arial"/>
                <w:sz w:val="20"/>
                <w:szCs w:val="20"/>
              </w:rPr>
              <w:t>Nov.</w:t>
            </w:r>
          </w:p>
        </w:tc>
        <w:tc>
          <w:tcPr>
            <w:tcW w:w="804" w:type="dxa"/>
            <w:shd w:val="clear" w:color="auto" w:fill="F2F2F2" w:themeFill="background1" w:themeFillShade="F2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  <w:r w:rsidRPr="000B1832">
              <w:rPr>
                <w:rFonts w:ascii="Arial" w:hAnsi="Arial" w:cs="Arial"/>
                <w:sz w:val="20"/>
                <w:szCs w:val="20"/>
              </w:rPr>
              <w:t>Dec.</w:t>
            </w:r>
          </w:p>
        </w:tc>
      </w:tr>
      <w:tr w:rsidR="005A22CD" w:rsidRPr="000B1832" w:rsidTr="0071326C">
        <w:tc>
          <w:tcPr>
            <w:tcW w:w="5107" w:type="dxa"/>
          </w:tcPr>
          <w:p w:rsidR="004E7BC9" w:rsidRPr="000B1832" w:rsidRDefault="0071326C" w:rsidP="000B1832">
            <w:pPr>
              <w:rPr>
                <w:rFonts w:ascii="Arial" w:hAnsi="Arial" w:cs="Arial"/>
                <w:sz w:val="20"/>
                <w:szCs w:val="20"/>
              </w:rPr>
            </w:pPr>
            <w:r w:rsidRPr="000B1832">
              <w:rPr>
                <w:rFonts w:ascii="Arial" w:hAnsi="Arial" w:cs="Arial"/>
                <w:sz w:val="20"/>
                <w:szCs w:val="20"/>
              </w:rPr>
              <w:t xml:space="preserve">Ajourføring af </w:t>
            </w:r>
            <w:r w:rsidRPr="000B1832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4E7BC9" w:rsidRPr="000B1832">
              <w:rPr>
                <w:rFonts w:ascii="Arial" w:hAnsi="Arial" w:cs="Arial"/>
                <w:b/>
                <w:sz w:val="20"/>
                <w:szCs w:val="20"/>
              </w:rPr>
              <w:t>ennemgang</w:t>
            </w:r>
            <w:r w:rsidR="004E7BC9" w:rsidRPr="000B1832">
              <w:rPr>
                <w:rFonts w:ascii="Arial" w:hAnsi="Arial" w:cs="Arial"/>
                <w:sz w:val="20"/>
                <w:szCs w:val="20"/>
              </w:rPr>
              <w:t xml:space="preserve"> af bedriften (bilag 1)</w:t>
            </w:r>
          </w:p>
          <w:p w:rsidR="0071326C" w:rsidRPr="000B1832" w:rsidRDefault="0071326C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</w:tcPr>
          <w:p w:rsidR="005A22CD" w:rsidRPr="000B1832" w:rsidRDefault="005A22CD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</w:tcPr>
          <w:p w:rsidR="005A22CD" w:rsidRPr="000B1832" w:rsidRDefault="005A22CD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</w:tcPr>
          <w:p w:rsidR="005A22CD" w:rsidRPr="000B1832" w:rsidRDefault="005A22CD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</w:tcPr>
          <w:p w:rsidR="005A22CD" w:rsidRPr="000B1832" w:rsidRDefault="005A22CD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:rsidR="005A22CD" w:rsidRPr="000B1832" w:rsidRDefault="005A22CD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</w:tcPr>
          <w:p w:rsidR="005A22CD" w:rsidRPr="000B1832" w:rsidRDefault="005A22CD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:rsidR="005A22CD" w:rsidRPr="000B1832" w:rsidRDefault="005A22CD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5A22CD" w:rsidRPr="000B1832" w:rsidRDefault="005A22CD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</w:tcPr>
          <w:p w:rsidR="005A22CD" w:rsidRPr="000B1832" w:rsidRDefault="005A22CD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:rsidR="005A22CD" w:rsidRPr="000B1832" w:rsidRDefault="005A22CD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5A22CD" w:rsidRPr="000B1832" w:rsidRDefault="005A22CD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5A22CD" w:rsidRPr="000B1832" w:rsidRDefault="005A22CD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1FB" w:rsidRPr="000B1832" w:rsidTr="0071326C">
        <w:tc>
          <w:tcPr>
            <w:tcW w:w="5107" w:type="dxa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  <w:r w:rsidRPr="000B1832">
              <w:rPr>
                <w:rFonts w:ascii="Arial" w:hAnsi="Arial" w:cs="Arial"/>
                <w:sz w:val="20"/>
                <w:szCs w:val="20"/>
              </w:rPr>
              <w:t xml:space="preserve">Ajourføring af </w:t>
            </w:r>
            <w:r w:rsidR="004E7BC9" w:rsidRPr="000B1832">
              <w:rPr>
                <w:rFonts w:ascii="Arial" w:hAnsi="Arial" w:cs="Arial"/>
                <w:b/>
                <w:sz w:val="20"/>
                <w:szCs w:val="20"/>
              </w:rPr>
              <w:t xml:space="preserve">muligheder </w:t>
            </w:r>
            <w:r w:rsidR="004E7BC9" w:rsidRPr="000B1832">
              <w:rPr>
                <w:rFonts w:ascii="Arial" w:hAnsi="Arial" w:cs="Arial"/>
                <w:sz w:val="20"/>
                <w:szCs w:val="20"/>
              </w:rPr>
              <w:t>(bilag 2)</w:t>
            </w:r>
          </w:p>
          <w:p w:rsidR="004E7BC9" w:rsidRPr="000B1832" w:rsidRDefault="004E7BC9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1FB" w:rsidRPr="000B1832" w:rsidTr="0071326C">
        <w:tc>
          <w:tcPr>
            <w:tcW w:w="5107" w:type="dxa"/>
          </w:tcPr>
          <w:p w:rsidR="00A911FB" w:rsidRPr="000B1832" w:rsidRDefault="000F4750" w:rsidP="000B1832">
            <w:pPr>
              <w:rPr>
                <w:rFonts w:ascii="Arial" w:hAnsi="Arial" w:cs="Arial"/>
                <w:sz w:val="20"/>
                <w:szCs w:val="20"/>
              </w:rPr>
            </w:pPr>
            <w:r w:rsidRPr="000B1832">
              <w:rPr>
                <w:rFonts w:ascii="Arial" w:hAnsi="Arial" w:cs="Arial"/>
                <w:sz w:val="20"/>
                <w:szCs w:val="20"/>
              </w:rPr>
              <w:t xml:space="preserve">Ajourføring af </w:t>
            </w:r>
            <w:r w:rsidRPr="000B1832">
              <w:rPr>
                <w:rFonts w:ascii="Arial" w:hAnsi="Arial" w:cs="Arial"/>
                <w:b/>
                <w:sz w:val="20"/>
                <w:szCs w:val="20"/>
              </w:rPr>
              <w:t>miljøpolitik</w:t>
            </w:r>
            <w:r w:rsidRPr="000B1832">
              <w:rPr>
                <w:rFonts w:ascii="Arial" w:hAnsi="Arial" w:cs="Arial"/>
                <w:sz w:val="20"/>
                <w:szCs w:val="20"/>
              </w:rPr>
              <w:t xml:space="preserve"> (bilag 3)</w:t>
            </w:r>
          </w:p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1FB" w:rsidRPr="000B1832" w:rsidTr="0071326C">
        <w:tc>
          <w:tcPr>
            <w:tcW w:w="5107" w:type="dxa"/>
          </w:tcPr>
          <w:p w:rsidR="00A911FB" w:rsidRPr="000B1832" w:rsidRDefault="000F4750" w:rsidP="000B1832">
            <w:pPr>
              <w:rPr>
                <w:rFonts w:ascii="Arial" w:hAnsi="Arial" w:cs="Arial"/>
                <w:sz w:val="20"/>
                <w:szCs w:val="20"/>
              </w:rPr>
            </w:pPr>
            <w:r w:rsidRPr="000B1832">
              <w:rPr>
                <w:rFonts w:ascii="Arial" w:hAnsi="Arial" w:cs="Arial"/>
                <w:sz w:val="20"/>
                <w:szCs w:val="20"/>
              </w:rPr>
              <w:t xml:space="preserve">Ajourføring af </w:t>
            </w:r>
            <w:r w:rsidRPr="000B1832">
              <w:rPr>
                <w:rFonts w:ascii="Arial" w:hAnsi="Arial" w:cs="Arial"/>
                <w:b/>
                <w:sz w:val="20"/>
                <w:szCs w:val="20"/>
              </w:rPr>
              <w:t>mål og handleplan</w:t>
            </w:r>
            <w:r w:rsidRPr="000B1832">
              <w:rPr>
                <w:rFonts w:ascii="Arial" w:hAnsi="Arial" w:cs="Arial"/>
                <w:sz w:val="20"/>
                <w:szCs w:val="20"/>
              </w:rPr>
              <w:t xml:space="preserve"> (bilag 4/5)</w:t>
            </w:r>
          </w:p>
          <w:p w:rsidR="0071326C" w:rsidRPr="000B1832" w:rsidRDefault="0071326C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1FB" w:rsidRPr="000B1832" w:rsidTr="0071326C">
        <w:tc>
          <w:tcPr>
            <w:tcW w:w="5107" w:type="dxa"/>
          </w:tcPr>
          <w:p w:rsidR="00A911FB" w:rsidRPr="000B1832" w:rsidRDefault="0043782F" w:rsidP="000B1832">
            <w:pPr>
              <w:rPr>
                <w:rFonts w:ascii="Arial" w:hAnsi="Arial" w:cs="Arial"/>
                <w:sz w:val="20"/>
                <w:szCs w:val="20"/>
              </w:rPr>
            </w:pPr>
            <w:r w:rsidRPr="00912219">
              <w:rPr>
                <w:rFonts w:ascii="Arial" w:hAnsi="Arial" w:cs="Arial"/>
                <w:b/>
                <w:sz w:val="20"/>
                <w:szCs w:val="20"/>
              </w:rPr>
              <w:t>Evaluering</w:t>
            </w:r>
            <w:r w:rsidR="000B1832">
              <w:rPr>
                <w:rFonts w:ascii="Arial" w:hAnsi="Arial" w:cs="Arial"/>
                <w:sz w:val="20"/>
                <w:szCs w:val="20"/>
              </w:rPr>
              <w:t xml:space="preserve"> (bilag 6)</w:t>
            </w:r>
          </w:p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A911FB" w:rsidRPr="000B1832" w:rsidRDefault="00A911FB" w:rsidP="000B18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11FB" w:rsidRDefault="00A911FB" w:rsidP="000B1832"/>
    <w:p w:rsidR="00F404FF" w:rsidRPr="000B1832" w:rsidRDefault="0071326C" w:rsidP="000B1832">
      <w:pPr>
        <w:rPr>
          <w:rFonts w:ascii="Arial" w:hAnsi="Arial" w:cs="Arial"/>
          <w:sz w:val="20"/>
          <w:szCs w:val="20"/>
        </w:rPr>
      </w:pPr>
      <w:r w:rsidRPr="000B1832">
        <w:rPr>
          <w:rFonts w:ascii="Arial" w:hAnsi="Arial" w:cs="Arial"/>
          <w:sz w:val="20"/>
          <w:szCs w:val="20"/>
        </w:rPr>
        <w:t>Evaluering og bemærkninger:</w:t>
      </w:r>
    </w:p>
    <w:sectPr w:rsidR="00F404FF" w:rsidRPr="000B1832" w:rsidSect="00A911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7D1" w:rsidRDefault="00DC77D1" w:rsidP="000B1832">
      <w:r>
        <w:separator/>
      </w:r>
    </w:p>
  </w:endnote>
  <w:endnote w:type="continuationSeparator" w:id="0">
    <w:p w:rsidR="00DC77D1" w:rsidRDefault="00DC77D1" w:rsidP="000B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07" w:rsidRDefault="00C04F0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07" w:rsidRDefault="00C04F07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07" w:rsidRDefault="00C04F0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7D1" w:rsidRDefault="00DC77D1" w:rsidP="000B1832">
      <w:r>
        <w:separator/>
      </w:r>
    </w:p>
  </w:footnote>
  <w:footnote w:type="continuationSeparator" w:id="0">
    <w:p w:rsidR="00DC77D1" w:rsidRDefault="00DC77D1" w:rsidP="000B1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07" w:rsidRDefault="00C04F0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32" w:rsidRDefault="000B1832" w:rsidP="000B1832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1C1901" wp14:editId="3CF82A8F">
              <wp:simplePos x="0" y="0"/>
              <wp:positionH relativeFrom="column">
                <wp:posOffset>3061335</wp:posOffset>
              </wp:positionH>
              <wp:positionV relativeFrom="paragraph">
                <wp:posOffset>-32385</wp:posOffset>
              </wp:positionV>
              <wp:extent cx="3914140" cy="360045"/>
              <wp:effectExtent l="0" t="0" r="0" b="1905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41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832" w:rsidRPr="000B1832" w:rsidRDefault="000B1832" w:rsidP="000B1832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0B1832">
                            <w:rPr>
                              <w:sz w:val="32"/>
                              <w:szCs w:val="32"/>
                            </w:rPr>
                            <w:t>Miljøledelse til husdyrbrug</w:t>
                          </w:r>
                        </w:p>
                      </w:txbxContent>
                    </wps:txbx>
                    <wps:bodyPr rot="0" vert="horz" wrap="square" lIns="0" tIns="72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41.05pt;margin-top:-2.55pt;width:308.2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MrtQIAALQFAAAOAAAAZHJzL2Uyb0RvYy54bWysVG1vmzAQ/j5p/8Hyd4pJnQRQSdWGME3q&#10;XqR2P8ABE6yBzWwnpJv233c2SZq2mjRt4wM62+fnnrt7fFfX+65FO66NUDLD0QXBiMtSVUJuMvzl&#10;oQhijIxlsmKtkjzDj9zg68XbN1dDn/KJalRbcY0ARJp06DPcWNunYWjKhnfMXKieSzisle6YhaXe&#10;hJVmA6B3bTghZBYOSle9ViU3Bnbz8RAvPH5d89J+qmvDLWozDNys/2v/X7t/uLhi6UazvhHlgQb7&#10;CxYdExKCnqByZhnaavEKqhOlVkbV9qJUXajqWpTc5wDZRORFNvcN67nPBYpj+lOZzP+DLT/uPmsk&#10;KugdRpJ10KIHvrfoVu1R7Koz9CYFp/se3Owetp2ny9T0d6r8apBUy4bJDb/RWg0NZxWwi9zN8Ozq&#10;iGMcyHr4oCoIw7ZWeaB9rTsHCMVAgA5dejx1xlEpYfMyiWhE4aiEs8sZIXTqQ7D0eLvXxr7jqkPO&#10;yLCGznt0trsz1rFh6dHFBZOqEG3ru9/KZxvgOO5AbLjqzhwL38wfCUlW8SqmAZ3MVgEleR7cFEsa&#10;zIpoPs0v8+Uyj366uBFNG1FVXLowR2FF9M8ad5D4KImTtIxqReXgHCWjN+tlq9GOgbAL/x0KcuYW&#10;PqfhiwC5vEgpmlByO0mCYhbPA1rQaZDMSRyQKLlNZoQmNC+ep3QnJP/3lNCQ4WQ6mY5i+m1uxH+v&#10;c2NpJyyMjlZ0GY5PTix1ElzJyrfWMtGO9lkpHP2nUkC7j432gnUaHdVq9+s9oDgVr1X1CNLVCpQF&#10;IoR5B0aj9HeMBpgdGTbftkxzjNr3EuTvBo035jCiMNLejhxJjNbjgsAKIyZLQMmwPZpLO86mba/F&#10;poEg41uT6gZeSy28kJ8IHd4YjAafz2GMudlzvvZeT8N28QsAAP//AwBQSwMEFAAGAAgAAAAhAIue&#10;O/njAAAACgEAAA8AAABkcnMvZG93bnJldi54bWxMj8FOwzAMhu9IvENkJC5oSzvoVErTCYYQhyGm&#10;dRw4Zo1pC41TkrQrb092gpNl+dPv789Xk+7YiNa1hgTE8wgYUmVUS7WAt/3TLAXmvCQlO0Mo4Acd&#10;rIrzs1xmyhxph2PpaxZCyGVSQON9n3Huqga1dHPTI4Xbh7Fa+rDamisrjyFcd3wRRUuuZUvhQyN7&#10;XDdYfZWDFmCvHob3l8fkdduV15v184if37tBiMuL6f4OmMfJ/8Fw0g/qUASngxlIOdYJuEkXcUAF&#10;zJIwT0B0mybADgKSeAm8yPn/CsUvAAAA//8DAFBLAQItABQABgAIAAAAIQC2gziS/gAAAOEBAAAT&#10;AAAAAAAAAAAAAAAAAAAAAABbQ29udGVudF9UeXBlc10ueG1sUEsBAi0AFAAGAAgAAAAhADj9If/W&#10;AAAAlAEAAAsAAAAAAAAAAAAAAAAALwEAAF9yZWxzLy5yZWxzUEsBAi0AFAAGAAgAAAAhAAfM0yu1&#10;AgAAtAUAAA4AAAAAAAAAAAAAAAAALgIAAGRycy9lMm9Eb2MueG1sUEsBAi0AFAAGAAgAAAAhAIue&#10;O/njAAAACgEAAA8AAAAAAAAAAAAAAAAADwUAAGRycy9kb3ducmV2LnhtbFBLBQYAAAAABAAEAPMA&#10;AAAfBgAAAAA=&#10;" filled="f" stroked="f">
              <v:textbox inset="0,.2mm,.5mm,.3mm">
                <w:txbxContent>
                  <w:p w:rsidR="000B1832" w:rsidRPr="000B1832" w:rsidRDefault="000B1832" w:rsidP="000B1832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0B1832">
                      <w:rPr>
                        <w:sz w:val="32"/>
                        <w:szCs w:val="32"/>
                      </w:rPr>
                      <w:t>Miljøledelse til husdyrbrug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07" w:rsidRDefault="00C04F0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C1BFC"/>
    <w:multiLevelType w:val="hybridMultilevel"/>
    <w:tmpl w:val="9754F4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354F0"/>
    <w:multiLevelType w:val="hybridMultilevel"/>
    <w:tmpl w:val="0A00148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1304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5A"/>
    <w:rsid w:val="000B1832"/>
    <w:rsid w:val="000F4140"/>
    <w:rsid w:val="000F4750"/>
    <w:rsid w:val="001530F7"/>
    <w:rsid w:val="001656FA"/>
    <w:rsid w:val="001E63BB"/>
    <w:rsid w:val="0028352C"/>
    <w:rsid w:val="00292A5F"/>
    <w:rsid w:val="002A01EC"/>
    <w:rsid w:val="002E1569"/>
    <w:rsid w:val="002F2FC3"/>
    <w:rsid w:val="00366A92"/>
    <w:rsid w:val="0043782F"/>
    <w:rsid w:val="00461D97"/>
    <w:rsid w:val="004A6EF1"/>
    <w:rsid w:val="004B4938"/>
    <w:rsid w:val="004D43C2"/>
    <w:rsid w:val="004E5964"/>
    <w:rsid w:val="004E7BC9"/>
    <w:rsid w:val="004F4A46"/>
    <w:rsid w:val="004F698A"/>
    <w:rsid w:val="00537C5F"/>
    <w:rsid w:val="005A22CD"/>
    <w:rsid w:val="005A7FF7"/>
    <w:rsid w:val="006A1B5A"/>
    <w:rsid w:val="006C5B00"/>
    <w:rsid w:val="0071326C"/>
    <w:rsid w:val="007A3266"/>
    <w:rsid w:val="007D7449"/>
    <w:rsid w:val="007F04E1"/>
    <w:rsid w:val="008059E2"/>
    <w:rsid w:val="008E322D"/>
    <w:rsid w:val="00912219"/>
    <w:rsid w:val="009B0572"/>
    <w:rsid w:val="009C08DD"/>
    <w:rsid w:val="00A33569"/>
    <w:rsid w:val="00A911FB"/>
    <w:rsid w:val="00B16746"/>
    <w:rsid w:val="00B259D0"/>
    <w:rsid w:val="00BE6799"/>
    <w:rsid w:val="00C04F07"/>
    <w:rsid w:val="00DC77D1"/>
    <w:rsid w:val="00DE4687"/>
    <w:rsid w:val="00E15B1C"/>
    <w:rsid w:val="00E53D21"/>
    <w:rsid w:val="00E75B42"/>
    <w:rsid w:val="00EA2B82"/>
    <w:rsid w:val="00F404FF"/>
    <w:rsid w:val="00F61F03"/>
    <w:rsid w:val="00F770A8"/>
    <w:rsid w:val="00F92553"/>
    <w:rsid w:val="00FA55CF"/>
    <w:rsid w:val="00FD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0B1832"/>
    <w:pPr>
      <w:tabs>
        <w:tab w:val="center" w:pos="4962"/>
        <w:tab w:val="center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11FB"/>
    <w:pPr>
      <w:outlineLvl w:val="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A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E63BB"/>
    <w:pPr>
      <w:tabs>
        <w:tab w:val="clear" w:pos="4962"/>
        <w:tab w:val="clear" w:pos="737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E63BB"/>
    <w:rPr>
      <w:rFonts w:ascii="Arial" w:eastAsia="Times New Roman" w:hAnsi="Arial" w:cs="Arial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E63BB"/>
    <w:pPr>
      <w:tabs>
        <w:tab w:val="clear" w:pos="4962"/>
        <w:tab w:val="clear" w:pos="737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E63BB"/>
    <w:rPr>
      <w:rFonts w:ascii="Arial" w:eastAsia="Times New Roman" w:hAnsi="Arial" w:cs="Arial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461D97"/>
    <w:pPr>
      <w:ind w:left="720"/>
      <w:contextualSpacing/>
    </w:pPr>
  </w:style>
  <w:style w:type="paragraph" w:customStyle="1" w:styleId="default">
    <w:name w:val="default"/>
    <w:basedOn w:val="Normal"/>
    <w:rsid w:val="00EA2B82"/>
    <w:pPr>
      <w:tabs>
        <w:tab w:val="clear" w:pos="4962"/>
        <w:tab w:val="clear" w:pos="7371"/>
      </w:tabs>
    </w:pPr>
    <w:rPr>
      <w:b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911FB"/>
    <w:rPr>
      <w:rFonts w:ascii="Arial" w:eastAsia="Times New Roman" w:hAnsi="Arial" w:cs="Arial"/>
      <w:sz w:val="40"/>
      <w:szCs w:val="4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0B1832"/>
    <w:pPr>
      <w:tabs>
        <w:tab w:val="center" w:pos="4962"/>
        <w:tab w:val="center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11FB"/>
    <w:pPr>
      <w:outlineLvl w:val="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A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E63BB"/>
    <w:pPr>
      <w:tabs>
        <w:tab w:val="clear" w:pos="4962"/>
        <w:tab w:val="clear" w:pos="737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E63BB"/>
    <w:rPr>
      <w:rFonts w:ascii="Arial" w:eastAsia="Times New Roman" w:hAnsi="Arial" w:cs="Arial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E63BB"/>
    <w:pPr>
      <w:tabs>
        <w:tab w:val="clear" w:pos="4962"/>
        <w:tab w:val="clear" w:pos="737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E63BB"/>
    <w:rPr>
      <w:rFonts w:ascii="Arial" w:eastAsia="Times New Roman" w:hAnsi="Arial" w:cs="Arial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461D97"/>
    <w:pPr>
      <w:ind w:left="720"/>
      <w:contextualSpacing/>
    </w:pPr>
  </w:style>
  <w:style w:type="paragraph" w:customStyle="1" w:styleId="default">
    <w:name w:val="default"/>
    <w:basedOn w:val="Normal"/>
    <w:rsid w:val="00EA2B82"/>
    <w:pPr>
      <w:tabs>
        <w:tab w:val="clear" w:pos="4962"/>
        <w:tab w:val="clear" w:pos="7371"/>
      </w:tabs>
    </w:pPr>
    <w:rPr>
      <w:b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911FB"/>
    <w:rPr>
      <w:rFonts w:ascii="Arial" w:eastAsia="Times New Roman" w:hAnsi="Arial" w:cs="Arial"/>
      <w:sz w:val="40"/>
      <w:szCs w:val="4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2015-12-16T14:25:00Z</dcterms:created>
  <dcterms:modified xsi:type="dcterms:W3CDTF">2015-12-16T14:25:00Z</dcterms:modified>
</cp:coreProperties>
</file>