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8" w:type="dxa"/>
        <w:tblInd w:w="-57" w:type="dxa"/>
        <w:tblLayout w:type="fixed"/>
        <w:tblCellMar>
          <w:left w:w="28" w:type="dxa"/>
        </w:tblCellMar>
        <w:tblLook w:val="01E0" w:firstRow="1" w:lastRow="1" w:firstColumn="1" w:lastColumn="1" w:noHBand="0" w:noVBand="0"/>
      </w:tblPr>
      <w:tblGrid>
        <w:gridCol w:w="7268"/>
        <w:gridCol w:w="2730"/>
      </w:tblGrid>
      <w:tr w:rsidR="00AE7107" w:rsidRPr="00A86752" w:rsidTr="001900B3">
        <w:trPr>
          <w:trHeight w:val="1581"/>
        </w:trPr>
        <w:tc>
          <w:tcPr>
            <w:tcW w:w="7268" w:type="dxa"/>
            <w:shd w:val="clear" w:color="auto" w:fill="auto"/>
            <w:tcMar>
              <w:left w:w="0" w:type="dxa"/>
              <w:right w:w="0" w:type="dxa"/>
            </w:tcMar>
          </w:tcPr>
          <w:p w:rsidR="00AE7107" w:rsidRPr="00A86752" w:rsidRDefault="00AE7107">
            <w:bookmarkStart w:id="0" w:name="_GoBack"/>
            <w:bookmarkEnd w:id="0"/>
            <w:r w:rsidRPr="00A86752">
              <w:t xml:space="preserve"> </w:t>
            </w:r>
            <w:bookmarkStart w:id="1" w:name="NavnET"/>
            <w:bookmarkStart w:id="2" w:name="Title"/>
            <w:bookmarkStart w:id="3" w:name="Firma"/>
            <w:bookmarkEnd w:id="1"/>
            <w:bookmarkEnd w:id="2"/>
            <w:bookmarkEnd w:id="3"/>
            <w:r w:rsidRPr="00A86752">
              <w:t xml:space="preserve"> </w:t>
            </w:r>
            <w:bookmarkStart w:id="4" w:name="NavnTO"/>
            <w:bookmarkEnd w:id="4"/>
          </w:p>
          <w:p w:rsidR="00AE7107" w:rsidRPr="00A86752" w:rsidRDefault="00AE7107">
            <w:r w:rsidRPr="00A86752">
              <w:t xml:space="preserve"> </w:t>
            </w:r>
            <w:bookmarkStart w:id="5" w:name="adresseET"/>
            <w:bookmarkEnd w:id="5"/>
            <w:r w:rsidRPr="00A86752">
              <w:t xml:space="preserve"> </w:t>
            </w:r>
            <w:bookmarkStart w:id="6" w:name="adresseTO"/>
            <w:bookmarkEnd w:id="6"/>
            <w:r w:rsidRPr="00A86752">
              <w:t xml:space="preserve"> </w:t>
            </w:r>
            <w:bookmarkStart w:id="7" w:name="adresseTRE"/>
            <w:bookmarkEnd w:id="7"/>
          </w:p>
          <w:p w:rsidR="00AE7107" w:rsidRPr="00A86752" w:rsidRDefault="00AE7107">
            <w:r w:rsidRPr="00A86752">
              <w:t xml:space="preserve"> </w:t>
            </w:r>
            <w:bookmarkStart w:id="8" w:name="postnr"/>
            <w:bookmarkEnd w:id="8"/>
            <w:r w:rsidRPr="00A86752">
              <w:t xml:space="preserve"> </w:t>
            </w:r>
            <w:bookmarkStart w:id="9" w:name="by"/>
            <w:bookmarkEnd w:id="9"/>
          </w:p>
          <w:p w:rsidR="00AE7107" w:rsidRPr="00A86752" w:rsidRDefault="00AE7107">
            <w:r w:rsidRPr="00A86752">
              <w:t xml:space="preserve"> </w:t>
            </w:r>
            <w:bookmarkStart w:id="10" w:name="land"/>
            <w:bookmarkEnd w:id="10"/>
          </w:p>
        </w:tc>
        <w:tc>
          <w:tcPr>
            <w:tcW w:w="2730" w:type="dxa"/>
            <w:shd w:val="clear" w:color="auto" w:fill="auto"/>
            <w:tcMar>
              <w:left w:w="0" w:type="dxa"/>
              <w:right w:w="0" w:type="dxa"/>
            </w:tcMar>
          </w:tcPr>
          <w:p w:rsidR="00AE7107" w:rsidRPr="00A86752" w:rsidRDefault="00506A59">
            <w:pPr>
              <w:rPr>
                <w:sz w:val="18"/>
                <w:szCs w:val="18"/>
              </w:rPr>
            </w:pPr>
            <w:r>
              <w:rPr>
                <w:sz w:val="18"/>
                <w:szCs w:val="18"/>
              </w:rPr>
              <w:t>Økonomi &amp; Service</w:t>
            </w:r>
          </w:p>
          <w:p w:rsidR="00AE7107" w:rsidRPr="00A86752" w:rsidRDefault="00AE7107">
            <w:pPr>
              <w:rPr>
                <w:sz w:val="18"/>
                <w:szCs w:val="18"/>
              </w:rPr>
            </w:pPr>
            <w:r w:rsidRPr="00A86752">
              <w:rPr>
                <w:sz w:val="18"/>
                <w:szCs w:val="18"/>
              </w:rPr>
              <w:t>J.nr.</w:t>
            </w:r>
            <w:r w:rsidR="001900B3" w:rsidRPr="00A86752">
              <w:rPr>
                <w:sz w:val="18"/>
                <w:szCs w:val="18"/>
              </w:rPr>
              <w:t xml:space="preserve"> 0411-00072</w:t>
            </w:r>
            <w:r w:rsidRPr="00A86752">
              <w:rPr>
                <w:sz w:val="18"/>
                <w:szCs w:val="18"/>
              </w:rPr>
              <w:t xml:space="preserve"> </w:t>
            </w:r>
            <w:bookmarkStart w:id="11" w:name="sagsnr"/>
            <w:bookmarkEnd w:id="11"/>
          </w:p>
          <w:p w:rsidR="00AE7107" w:rsidRPr="00A86752" w:rsidRDefault="001900B3">
            <w:pPr>
              <w:rPr>
                <w:sz w:val="18"/>
                <w:szCs w:val="18"/>
              </w:rPr>
            </w:pPr>
            <w:r w:rsidRPr="00A86752">
              <w:rPr>
                <w:sz w:val="18"/>
                <w:szCs w:val="18"/>
              </w:rPr>
              <w:t xml:space="preserve">Den </w:t>
            </w:r>
            <w:r w:rsidR="004A4574">
              <w:rPr>
                <w:sz w:val="18"/>
                <w:szCs w:val="18"/>
              </w:rPr>
              <w:t>11</w:t>
            </w:r>
            <w:r w:rsidR="00AD5747">
              <w:rPr>
                <w:sz w:val="18"/>
                <w:szCs w:val="18"/>
              </w:rPr>
              <w:t xml:space="preserve">. </w:t>
            </w:r>
            <w:r w:rsidR="00631B6C">
              <w:rPr>
                <w:sz w:val="18"/>
                <w:szCs w:val="18"/>
              </w:rPr>
              <w:t>maj</w:t>
            </w:r>
            <w:r w:rsidR="00361D32" w:rsidRPr="00A86752">
              <w:rPr>
                <w:sz w:val="18"/>
                <w:szCs w:val="18"/>
              </w:rPr>
              <w:t xml:space="preserve"> 2017</w:t>
            </w:r>
          </w:p>
          <w:p w:rsidR="00AE7107" w:rsidRPr="00A86752" w:rsidRDefault="00AE7107" w:rsidP="002A49BB">
            <w:pPr>
              <w:rPr>
                <w:szCs w:val="18"/>
              </w:rPr>
            </w:pPr>
          </w:p>
        </w:tc>
      </w:tr>
    </w:tbl>
    <w:p w:rsidR="00FB0C81" w:rsidRPr="00A86752" w:rsidRDefault="001900B3">
      <w:pPr>
        <w:rPr>
          <w:b/>
        </w:rPr>
      </w:pPr>
      <w:bookmarkStart w:id="12" w:name="Tekst3"/>
      <w:r w:rsidRPr="00A86752">
        <w:rPr>
          <w:b/>
        </w:rPr>
        <w:t xml:space="preserve">     </w:t>
      </w:r>
      <w:bookmarkEnd w:id="12"/>
    </w:p>
    <w:p w:rsidR="00FB0C81" w:rsidRPr="00A86752" w:rsidRDefault="00FB0C81"/>
    <w:p w:rsidR="001900B3" w:rsidRPr="004F3F21" w:rsidRDefault="001900B3" w:rsidP="001900B3">
      <w:pPr>
        <w:tabs>
          <w:tab w:val="left" w:pos="-4896"/>
          <w:tab w:val="left" w:pos="-4329"/>
          <w:tab w:val="left" w:pos="1333"/>
        </w:tabs>
        <w:jc w:val="center"/>
        <w:outlineLvl w:val="0"/>
        <w:rPr>
          <w:b/>
          <w:sz w:val="24"/>
        </w:rPr>
      </w:pPr>
      <w:r w:rsidRPr="004F3F21">
        <w:rPr>
          <w:b/>
          <w:sz w:val="24"/>
        </w:rPr>
        <w:t>Revisionsinstruks</w:t>
      </w:r>
    </w:p>
    <w:p w:rsidR="001900B3" w:rsidRPr="004F3F21" w:rsidRDefault="001900B3" w:rsidP="001900B3">
      <w:pPr>
        <w:tabs>
          <w:tab w:val="left" w:pos="-4896"/>
          <w:tab w:val="left" w:pos="-4329"/>
          <w:tab w:val="left" w:pos="1333"/>
        </w:tabs>
        <w:jc w:val="center"/>
        <w:outlineLvl w:val="0"/>
        <w:rPr>
          <w:b/>
          <w:sz w:val="24"/>
        </w:rPr>
      </w:pPr>
      <w:r w:rsidRPr="004F3F21">
        <w:rPr>
          <w:b/>
          <w:sz w:val="24"/>
        </w:rPr>
        <w:t>for</w:t>
      </w:r>
    </w:p>
    <w:p w:rsidR="001900B3" w:rsidRPr="004F3F21" w:rsidRDefault="001900B3" w:rsidP="001900B3">
      <w:pPr>
        <w:tabs>
          <w:tab w:val="left" w:pos="-4896"/>
          <w:tab w:val="left" w:pos="-4329"/>
          <w:tab w:val="left" w:pos="1333"/>
        </w:tabs>
        <w:jc w:val="center"/>
        <w:outlineLvl w:val="0"/>
        <w:rPr>
          <w:b/>
          <w:sz w:val="24"/>
        </w:rPr>
      </w:pPr>
      <w:r w:rsidRPr="004F3F21">
        <w:rPr>
          <w:b/>
          <w:sz w:val="24"/>
        </w:rPr>
        <w:t>tilskud ydet af Miljøstyrelsen.</w:t>
      </w:r>
    </w:p>
    <w:p w:rsidR="001900B3" w:rsidRPr="004F3F21" w:rsidRDefault="001900B3" w:rsidP="001900B3">
      <w:pPr>
        <w:tabs>
          <w:tab w:val="left" w:pos="-4896"/>
          <w:tab w:val="left" w:pos="-4329"/>
          <w:tab w:val="left" w:pos="1333"/>
        </w:tabs>
        <w:jc w:val="center"/>
        <w:rPr>
          <w:b/>
          <w:szCs w:val="22"/>
        </w:rPr>
      </w:pPr>
      <w:r w:rsidRPr="004F3F21">
        <w:rPr>
          <w:b/>
          <w:szCs w:val="22"/>
        </w:rPr>
        <w:t xml:space="preserve"> </w:t>
      </w:r>
    </w:p>
    <w:p w:rsidR="001900B3" w:rsidRPr="004F3F21" w:rsidRDefault="001900B3" w:rsidP="001900B3">
      <w:pPr>
        <w:tabs>
          <w:tab w:val="left" w:pos="-4896"/>
          <w:tab w:val="left" w:pos="-4329"/>
          <w:tab w:val="left" w:pos="1333"/>
        </w:tabs>
        <w:jc w:val="center"/>
        <w:outlineLvl w:val="0"/>
        <w:rPr>
          <w:szCs w:val="22"/>
        </w:rPr>
      </w:pPr>
      <w:r w:rsidRPr="004F3F21">
        <w:rPr>
          <w:szCs w:val="22"/>
        </w:rPr>
        <w:t>For revision af regnskaber på kr. 100.000 eller derover.</w:t>
      </w:r>
    </w:p>
    <w:p w:rsidR="001900B3" w:rsidRPr="004F3F21" w:rsidRDefault="001900B3" w:rsidP="001900B3">
      <w:pPr>
        <w:tabs>
          <w:tab w:val="left" w:pos="-4896"/>
          <w:tab w:val="left" w:pos="-4329"/>
          <w:tab w:val="left" w:pos="1333"/>
        </w:tabs>
        <w:jc w:val="both"/>
        <w:rPr>
          <w:b/>
          <w:szCs w:val="22"/>
        </w:rPr>
      </w:pPr>
    </w:p>
    <w:p w:rsidR="001900B3" w:rsidRPr="004F3F21" w:rsidRDefault="001900B3" w:rsidP="001900B3">
      <w:pPr>
        <w:tabs>
          <w:tab w:val="left" w:pos="-4896"/>
          <w:tab w:val="left" w:pos="-4329"/>
          <w:tab w:val="left" w:pos="1333"/>
        </w:tabs>
        <w:jc w:val="both"/>
        <w:rPr>
          <w:spacing w:val="-3"/>
          <w:szCs w:val="22"/>
        </w:rPr>
      </w:pPr>
      <w:r w:rsidRPr="004F3F21">
        <w:rPr>
          <w:spacing w:val="-3"/>
          <w:szCs w:val="22"/>
        </w:rPr>
        <w:t xml:space="preserve">Denne revisionsinstruks omfatter revision af regnskaber for projekter under visse af Miljøstyrelsens tilskudsordninger. </w:t>
      </w:r>
      <w:r w:rsidR="00AD5747">
        <w:rPr>
          <w:spacing w:val="-3"/>
          <w:szCs w:val="22"/>
        </w:rPr>
        <w:t>Af</w:t>
      </w:r>
      <w:r w:rsidRPr="004F3F21">
        <w:rPr>
          <w:spacing w:val="-3"/>
          <w:szCs w:val="22"/>
        </w:rPr>
        <w:t xml:space="preserve"> bilag 1 </w:t>
      </w:r>
      <w:r w:rsidR="00AD5747">
        <w:rPr>
          <w:spacing w:val="-3"/>
          <w:szCs w:val="22"/>
        </w:rPr>
        <w:t>fremgår</w:t>
      </w:r>
      <w:r w:rsidRPr="004F3F21">
        <w:rPr>
          <w:spacing w:val="-3"/>
          <w:szCs w:val="22"/>
        </w:rPr>
        <w:t xml:space="preserve"> en oversigt over de omfattede tilskudsordninger. Revisionsinstruksen kan derudover anvendes i forbindelse med samarbejdsaftaler om rådgivning og bistand til Miljøstyrelsen. </w:t>
      </w:r>
    </w:p>
    <w:p w:rsidR="00E462C0" w:rsidRPr="004F3F21" w:rsidRDefault="00E462C0"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4F3F21">
        <w:rPr>
          <w:spacing w:val="-3"/>
          <w:szCs w:val="22"/>
        </w:rPr>
        <w:t xml:space="preserve">Revisionsinstruksen omfatter institutioner og virksomheder, der </w:t>
      </w:r>
      <w:r w:rsidRPr="004F3F21">
        <w:rPr>
          <w:i/>
          <w:spacing w:val="-3"/>
          <w:szCs w:val="22"/>
        </w:rPr>
        <w:t>ikke</w:t>
      </w:r>
      <w:r w:rsidRPr="004F3F21">
        <w:rPr>
          <w:spacing w:val="-3"/>
          <w:szCs w:val="22"/>
        </w:rPr>
        <w:t xml:space="preserve"> revideres af Rigsrevisionen</w:t>
      </w:r>
      <w:r w:rsidR="00506A59">
        <w:rPr>
          <w:spacing w:val="-3"/>
          <w:szCs w:val="22"/>
        </w:rPr>
        <w:t xml:space="preserve">. Det </w:t>
      </w:r>
      <w:r w:rsidR="00506A59" w:rsidRPr="00637964">
        <w:rPr>
          <w:spacing w:val="-3"/>
          <w:szCs w:val="20"/>
        </w:rPr>
        <w:t>forudsættes derfor at revisor anvender de pr. 1. januar</w:t>
      </w:r>
      <w:r w:rsidR="00637964" w:rsidRPr="00637964">
        <w:rPr>
          <w:spacing w:val="-3"/>
          <w:szCs w:val="20"/>
        </w:rPr>
        <w:t xml:space="preserve"> 2017</w:t>
      </w:r>
      <w:r w:rsidR="00506A59" w:rsidRPr="00637964">
        <w:rPr>
          <w:spacing w:val="-3"/>
          <w:szCs w:val="20"/>
        </w:rPr>
        <w:t xml:space="preserve"> gældende standarder for offentlig revision (SOR)</w:t>
      </w:r>
      <w:r w:rsidR="00637964">
        <w:rPr>
          <w:spacing w:val="-3"/>
          <w:szCs w:val="20"/>
        </w:rPr>
        <w:t>,</w:t>
      </w:r>
      <w:r w:rsidR="00506A59" w:rsidRPr="00637964">
        <w:rPr>
          <w:spacing w:val="-3"/>
          <w:szCs w:val="20"/>
        </w:rPr>
        <w:t xml:space="preserve"> svarende til </w:t>
      </w:r>
      <w:r w:rsidR="00CB2E58" w:rsidRPr="00637964">
        <w:rPr>
          <w:spacing w:val="-3"/>
          <w:szCs w:val="20"/>
        </w:rPr>
        <w:t>SOR 5-7</w:t>
      </w:r>
      <w:r w:rsidR="00506A59" w:rsidRPr="00637964">
        <w:rPr>
          <w:spacing w:val="-3"/>
          <w:szCs w:val="20"/>
        </w:rPr>
        <w:t>.</w:t>
      </w:r>
      <w:r w:rsidR="00361D32" w:rsidRPr="00637964">
        <w:rPr>
          <w:spacing w:val="-3"/>
          <w:szCs w:val="20"/>
        </w:rPr>
        <w:t xml:space="preserve"> Det forudsættes ligeledes</w:t>
      </w:r>
      <w:r w:rsidR="004F3F21" w:rsidRPr="00637964">
        <w:rPr>
          <w:spacing w:val="-3"/>
          <w:szCs w:val="20"/>
        </w:rPr>
        <w:t>,</w:t>
      </w:r>
      <w:r w:rsidR="00361D32" w:rsidRPr="00637964">
        <w:rPr>
          <w:spacing w:val="-3"/>
          <w:szCs w:val="20"/>
        </w:rPr>
        <w:t xml:space="preserve"> at en revision følger de til enhver tid gældende standarder for revision</w:t>
      </w:r>
      <w:r w:rsidR="00E83147" w:rsidRPr="00637964">
        <w:rPr>
          <w:spacing w:val="-3"/>
          <w:szCs w:val="20"/>
        </w:rPr>
        <w:t xml:space="preserve"> af offentlige tilskud</w:t>
      </w:r>
      <w:r w:rsidR="00361D32" w:rsidRPr="00637964">
        <w:rPr>
          <w:spacing w:val="-3"/>
          <w:szCs w:val="20"/>
        </w:rPr>
        <w:t>.</w:t>
      </w:r>
    </w:p>
    <w:p w:rsidR="00637964" w:rsidRDefault="00637964" w:rsidP="00637964">
      <w:pPr>
        <w:tabs>
          <w:tab w:val="left" w:pos="-4896"/>
          <w:tab w:val="left" w:pos="-4329"/>
          <w:tab w:val="left" w:pos="1333"/>
        </w:tabs>
        <w:jc w:val="both"/>
        <w:rPr>
          <w:spacing w:val="-3"/>
          <w:szCs w:val="22"/>
        </w:rPr>
      </w:pPr>
      <w:r>
        <w:rPr>
          <w:spacing w:val="-3"/>
          <w:szCs w:val="22"/>
        </w:rPr>
        <w:t>Revisionsinstruksen gælder for revision af regnskaber med regnskabsafslutning den 15. december 2017 eller senere, i henhold til SOR 5.</w:t>
      </w:r>
    </w:p>
    <w:p w:rsidR="001900B3" w:rsidRPr="00506A59" w:rsidRDefault="001900B3"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1.</w:t>
      </w:r>
      <w:r w:rsidRPr="00506A59">
        <w:rPr>
          <w:spacing w:val="-3"/>
          <w:szCs w:val="22"/>
        </w:rPr>
        <w:t xml:space="preserve"> Revisionen udføres af en statsautoriseret eller registreret revisor, af Kommunernes Revisionsafdeling, af andre kommunale revisionsorganer eller af regionernes revisionsorganer.</w:t>
      </w:r>
      <w:r w:rsidR="005E2541" w:rsidRPr="00506A59">
        <w:t xml:space="preserve"> Revisionen for kommuner eller regioner udføres af en statsautoriseret eller registreret revisor i overensstemmelse med gældende bekendtgørelse om kommunernes eller regionernes budget og regnskabsvæsen.</w:t>
      </w:r>
    </w:p>
    <w:p w:rsidR="001900B3" w:rsidRPr="00506A59" w:rsidRDefault="001900B3"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i/>
          <w:spacing w:val="-3"/>
          <w:szCs w:val="22"/>
        </w:rPr>
        <w:t xml:space="preserve">Stk. </w:t>
      </w:r>
      <w:r w:rsidRPr="00506A59">
        <w:rPr>
          <w:spacing w:val="-3"/>
          <w:szCs w:val="22"/>
        </w:rPr>
        <w:t>2. I tilfælde af revisorskift</w:t>
      </w:r>
      <w:r w:rsidR="00E83147">
        <w:rPr>
          <w:spacing w:val="-3"/>
          <w:szCs w:val="22"/>
        </w:rPr>
        <w:t>e</w:t>
      </w:r>
      <w:r w:rsidRPr="00506A59">
        <w:rPr>
          <w:spacing w:val="-3"/>
          <w:szCs w:val="22"/>
        </w:rPr>
        <w:t xml:space="preserve"> i projektperioden skal den tiltrædende revisor rette henvendelse til den fratrædende revisor, der har pligt til at oplyse grunden til fratrædelsen.</w:t>
      </w:r>
    </w:p>
    <w:p w:rsidR="00807134" w:rsidRPr="00506A59" w:rsidRDefault="00807134"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xml:space="preserve">§ 2. </w:t>
      </w:r>
      <w:r w:rsidRPr="00506A59">
        <w:rPr>
          <w:spacing w:val="-3"/>
          <w:szCs w:val="22"/>
        </w:rPr>
        <w:t xml:space="preserve"> Revisionen foretages i overensstemmelse med god offentlig revisionsskik, således som dette begreb er fastlagt i § 3 i lov om revision af statens regnskaber m.v. (Rigsrevisorloven),</w:t>
      </w:r>
      <w:r w:rsidR="006272E7">
        <w:rPr>
          <w:spacing w:val="-3"/>
          <w:szCs w:val="22"/>
        </w:rPr>
        <w:t xml:space="preserve"> såvel som</w:t>
      </w:r>
      <w:r w:rsidR="00AD5747">
        <w:rPr>
          <w:spacing w:val="-3"/>
          <w:szCs w:val="22"/>
        </w:rPr>
        <w:t xml:space="preserve"> </w:t>
      </w:r>
      <w:r w:rsidR="006272E7">
        <w:rPr>
          <w:spacing w:val="-3"/>
          <w:szCs w:val="22"/>
        </w:rPr>
        <w:t xml:space="preserve">i standarder for offentlig revision (SOR) 5-7, og er desuden </w:t>
      </w:r>
      <w:r w:rsidRPr="00506A59">
        <w:rPr>
          <w:spacing w:val="-3"/>
          <w:szCs w:val="22"/>
        </w:rPr>
        <w:t xml:space="preserve">præciseret nedenfor i stk. 2 og 3, samt §§ 3-7. </w:t>
      </w:r>
    </w:p>
    <w:p w:rsidR="001900B3" w:rsidRPr="00506A59" w:rsidRDefault="001900B3" w:rsidP="001900B3">
      <w:pPr>
        <w:tabs>
          <w:tab w:val="left" w:pos="-4896"/>
          <w:tab w:val="left" w:pos="-4329"/>
          <w:tab w:val="left" w:pos="1333"/>
        </w:tabs>
        <w:jc w:val="both"/>
        <w:rPr>
          <w:spacing w:val="-3"/>
          <w:szCs w:val="22"/>
        </w:rPr>
      </w:pPr>
    </w:p>
    <w:p w:rsidR="001900B3" w:rsidRPr="00506A59" w:rsidRDefault="001900B3" w:rsidP="001900B3">
      <w:pPr>
        <w:tabs>
          <w:tab w:val="left" w:pos="-4896"/>
          <w:tab w:val="left" w:pos="-4329"/>
          <w:tab w:val="left" w:pos="1333"/>
        </w:tabs>
        <w:rPr>
          <w:spacing w:val="-3"/>
          <w:szCs w:val="22"/>
        </w:rPr>
      </w:pPr>
      <w:r w:rsidRPr="00506A59">
        <w:rPr>
          <w:i/>
          <w:spacing w:val="-3"/>
          <w:szCs w:val="22"/>
        </w:rPr>
        <w:t>Stk</w:t>
      </w:r>
      <w:r w:rsidRPr="00506A59">
        <w:rPr>
          <w:spacing w:val="-3"/>
          <w:szCs w:val="22"/>
        </w:rPr>
        <w:t xml:space="preserve">. 2. Ved revisionen efterprøves, om projektregnskabet er rigtigt, og om de dispositioner, der er omfattet af regnskabsaflæggelsen, er i overensstemmelse med meddelte bevillinger, love og andre forskrifter, samt med indgåede aftaler og sædvanlig praksis. </w:t>
      </w:r>
      <w:r w:rsidRPr="00506A59">
        <w:rPr>
          <w:spacing w:val="-3"/>
          <w:szCs w:val="22"/>
        </w:rPr>
        <w:br/>
      </w:r>
    </w:p>
    <w:p w:rsidR="001900B3" w:rsidRPr="00506A59" w:rsidRDefault="001900B3" w:rsidP="001900B3">
      <w:pPr>
        <w:tabs>
          <w:tab w:val="left" w:pos="-4896"/>
          <w:tab w:val="left" w:pos="-4329"/>
          <w:tab w:val="left" w:pos="1333"/>
        </w:tabs>
        <w:jc w:val="both"/>
        <w:rPr>
          <w:spacing w:val="-3"/>
          <w:szCs w:val="22"/>
        </w:rPr>
      </w:pPr>
      <w:r w:rsidRPr="00506A59">
        <w:rPr>
          <w:i/>
          <w:spacing w:val="-3"/>
          <w:szCs w:val="22"/>
        </w:rPr>
        <w:t>Stk.3.</w:t>
      </w:r>
      <w:r w:rsidRPr="00506A59">
        <w:rPr>
          <w:spacing w:val="-3"/>
          <w:szCs w:val="22"/>
        </w:rPr>
        <w:t xml:space="preserve"> Der foretages endvidere en vurdering af, hvorvidt der er taget skyldige økonomiske hensyn ved forvaltningen af de midler, der er omfattet af projektregnskabet.</w:t>
      </w:r>
    </w:p>
    <w:p w:rsidR="001900B3" w:rsidRPr="00506A59" w:rsidRDefault="001900B3" w:rsidP="001900B3">
      <w:pPr>
        <w:tabs>
          <w:tab w:val="left" w:pos="-4896"/>
          <w:tab w:val="left" w:pos="-4329"/>
          <w:tab w:val="left" w:pos="1333"/>
        </w:tabs>
        <w:jc w:val="both"/>
        <w:rPr>
          <w:i/>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3.</w:t>
      </w:r>
      <w:r w:rsidRPr="00506A59">
        <w:rPr>
          <w:spacing w:val="-3"/>
          <w:szCs w:val="22"/>
        </w:rPr>
        <w:t xml:space="preserve"> Revisionens omfang afhænger af tilsagnshavers administrative struktur og forretningsgange, herunder den interne kontrol og andre forhold af betydning for regnskabsaflæggelsen. Desuden har tilskuddets (tilsagnets) størrelse betydning for revisionens omfang.</w:t>
      </w:r>
    </w:p>
    <w:p w:rsidR="001900B3" w:rsidRPr="00506A59" w:rsidRDefault="001900B3" w:rsidP="001900B3">
      <w:pPr>
        <w:tabs>
          <w:tab w:val="left" w:pos="-4896"/>
          <w:tab w:val="left" w:pos="-4329"/>
          <w:tab w:val="left" w:pos="1333"/>
        </w:tabs>
        <w:jc w:val="both"/>
        <w:rPr>
          <w:i/>
          <w:spacing w:val="-3"/>
          <w:szCs w:val="22"/>
        </w:rPr>
      </w:pPr>
    </w:p>
    <w:p w:rsidR="001900B3" w:rsidRPr="00506A59" w:rsidRDefault="001900B3" w:rsidP="00936227">
      <w:pPr>
        <w:tabs>
          <w:tab w:val="left" w:pos="-4896"/>
          <w:tab w:val="left" w:pos="-4329"/>
          <w:tab w:val="left" w:pos="1333"/>
        </w:tabs>
        <w:spacing w:line="276" w:lineRule="auto"/>
        <w:jc w:val="both"/>
        <w:rPr>
          <w:spacing w:val="-3"/>
          <w:szCs w:val="22"/>
        </w:rPr>
      </w:pPr>
      <w:r w:rsidRPr="00506A59">
        <w:rPr>
          <w:b/>
          <w:spacing w:val="-3"/>
          <w:szCs w:val="22"/>
        </w:rPr>
        <w:t>§ 4</w:t>
      </w:r>
      <w:r w:rsidRPr="00506A59">
        <w:rPr>
          <w:spacing w:val="-3"/>
          <w:szCs w:val="22"/>
        </w:rPr>
        <w:t>. Ved revisionen skal revisor efterprøve:</w:t>
      </w:r>
    </w:p>
    <w:p w:rsidR="001900B3" w:rsidRPr="00506A59" w:rsidRDefault="001900B3" w:rsidP="00936227">
      <w:pPr>
        <w:numPr>
          <w:ilvl w:val="0"/>
          <w:numId w:val="1"/>
        </w:numPr>
        <w:tabs>
          <w:tab w:val="left" w:pos="-4896"/>
          <w:tab w:val="left" w:pos="-4329"/>
          <w:tab w:val="left" w:pos="851"/>
          <w:tab w:val="left" w:pos="1333"/>
        </w:tabs>
        <w:spacing w:line="276" w:lineRule="auto"/>
        <w:jc w:val="both"/>
        <w:rPr>
          <w:spacing w:val="-3"/>
          <w:szCs w:val="22"/>
        </w:rPr>
      </w:pPr>
      <w:r w:rsidRPr="00506A59">
        <w:rPr>
          <w:spacing w:val="-3"/>
          <w:szCs w:val="22"/>
        </w:rPr>
        <w:t>Om projektregnskabet er rigtigt, dvs. uden væsentlige fejl eller mangler, og om det er sammenligneligt med det projektbudget, der er grundlag for Miljøstyrelsens tilsagn</w:t>
      </w:r>
      <w:r w:rsidR="00637964">
        <w:rPr>
          <w:spacing w:val="-3"/>
          <w:szCs w:val="22"/>
        </w:rPr>
        <w:t xml:space="preserve"> inklusiv</w:t>
      </w:r>
      <w:r w:rsidRPr="00506A59">
        <w:rPr>
          <w:spacing w:val="-3"/>
          <w:szCs w:val="22"/>
        </w:rPr>
        <w:t xml:space="preserve"> </w:t>
      </w:r>
      <w:r w:rsidR="00637964">
        <w:rPr>
          <w:spacing w:val="-3"/>
          <w:szCs w:val="22"/>
        </w:rPr>
        <w:t xml:space="preserve">eventuelt </w:t>
      </w:r>
      <w:r w:rsidRPr="00506A59">
        <w:rPr>
          <w:spacing w:val="-3"/>
          <w:szCs w:val="22"/>
        </w:rPr>
        <w:t>senere aftalte ændringer.</w:t>
      </w:r>
    </w:p>
    <w:p w:rsidR="001900B3" w:rsidRPr="00506A59" w:rsidRDefault="001900B3" w:rsidP="00936227">
      <w:pPr>
        <w:numPr>
          <w:ilvl w:val="0"/>
          <w:numId w:val="1"/>
        </w:numPr>
        <w:tabs>
          <w:tab w:val="left" w:pos="-4896"/>
          <w:tab w:val="left" w:pos="-4329"/>
          <w:tab w:val="left" w:pos="851"/>
          <w:tab w:val="left" w:pos="1333"/>
        </w:tabs>
        <w:spacing w:line="276" w:lineRule="auto"/>
        <w:jc w:val="both"/>
        <w:rPr>
          <w:spacing w:val="-3"/>
          <w:szCs w:val="22"/>
        </w:rPr>
      </w:pPr>
      <w:r w:rsidRPr="00506A59">
        <w:rPr>
          <w:spacing w:val="-3"/>
          <w:szCs w:val="22"/>
        </w:rPr>
        <w:lastRenderedPageBreak/>
        <w:t>Om tilskudsbetingelserne er opfyldt, herunder de bestemmelser og vilkår</w:t>
      </w:r>
      <w:r w:rsidR="005835B7">
        <w:rPr>
          <w:spacing w:val="-3"/>
          <w:szCs w:val="22"/>
        </w:rPr>
        <w:t>,</w:t>
      </w:r>
      <w:r w:rsidRPr="00506A59">
        <w:rPr>
          <w:spacing w:val="-3"/>
          <w:szCs w:val="22"/>
        </w:rPr>
        <w:t xml:space="preserve"> der er angivet i Miljø</w:t>
      </w:r>
      <w:r w:rsidRPr="00506A59">
        <w:rPr>
          <w:szCs w:val="22"/>
        </w:rPr>
        <w:t xml:space="preserve">styrelsens tilsagnsbrev med eventuelle bilag og eventuel bekendtgørelse, som der heri henvises til, samt vejledninger </w:t>
      </w:r>
      <w:r w:rsidRPr="00506A59">
        <w:rPr>
          <w:spacing w:val="-3"/>
          <w:szCs w:val="22"/>
        </w:rPr>
        <w:t>og revisionsinstruks.</w:t>
      </w:r>
    </w:p>
    <w:p w:rsidR="0099749D" w:rsidRPr="00506A59" w:rsidRDefault="005835B7" w:rsidP="00936227">
      <w:pPr>
        <w:numPr>
          <w:ilvl w:val="0"/>
          <w:numId w:val="1"/>
        </w:numPr>
        <w:tabs>
          <w:tab w:val="left" w:pos="-4896"/>
          <w:tab w:val="left" w:pos="-4329"/>
          <w:tab w:val="left" w:pos="851"/>
          <w:tab w:val="left" w:pos="1333"/>
        </w:tabs>
        <w:spacing w:line="276" w:lineRule="auto"/>
        <w:jc w:val="both"/>
        <w:rPr>
          <w:spacing w:val="-3"/>
          <w:szCs w:val="22"/>
        </w:rPr>
      </w:pPr>
      <w:r>
        <w:rPr>
          <w:spacing w:val="-3"/>
          <w:szCs w:val="22"/>
        </w:rPr>
        <w:t>O</w:t>
      </w:r>
      <w:r w:rsidR="0099749D" w:rsidRPr="00506A59">
        <w:rPr>
          <w:spacing w:val="-3"/>
          <w:szCs w:val="22"/>
        </w:rPr>
        <w:t>m tilskudsmodtager har foretaget en faglig afrapportering i de tilfælde, hvor tilskudsyder har stillet krav herom, samt hvorvidt de data, der ligger til grund herfor, er pålidelige</w:t>
      </w:r>
      <w:r w:rsidR="00936227">
        <w:rPr>
          <w:spacing w:val="-3"/>
          <w:szCs w:val="22"/>
        </w:rPr>
        <w:t>.</w:t>
      </w:r>
    </w:p>
    <w:p w:rsidR="001900B3" w:rsidRPr="00506A59" w:rsidRDefault="001900B3" w:rsidP="004F3F21">
      <w:pPr>
        <w:numPr>
          <w:ilvl w:val="0"/>
          <w:numId w:val="1"/>
        </w:numPr>
        <w:tabs>
          <w:tab w:val="left" w:pos="-4896"/>
          <w:tab w:val="left" w:pos="-4329"/>
          <w:tab w:val="left" w:pos="851"/>
          <w:tab w:val="left" w:pos="1333"/>
        </w:tabs>
        <w:spacing w:line="276" w:lineRule="auto"/>
        <w:ind w:left="714" w:hanging="357"/>
        <w:jc w:val="both"/>
        <w:rPr>
          <w:spacing w:val="-3"/>
          <w:szCs w:val="22"/>
        </w:rPr>
      </w:pPr>
      <w:r w:rsidRPr="00506A59">
        <w:rPr>
          <w:spacing w:val="-3"/>
          <w:szCs w:val="22"/>
        </w:rPr>
        <w:t>Om midlerne er anvendt til formålet og i overensstemmelse med det budget, der ligger til grund for tilsagnet om tilskud med senere ændringer, herunder at projektet er gennemført inden for den fastsatte frist.</w:t>
      </w:r>
    </w:p>
    <w:p w:rsidR="001900B3" w:rsidRPr="00506A59" w:rsidRDefault="001900B3" w:rsidP="004F3F21">
      <w:pPr>
        <w:numPr>
          <w:ilvl w:val="0"/>
          <w:numId w:val="1"/>
        </w:numPr>
        <w:tabs>
          <w:tab w:val="left" w:pos="-4896"/>
          <w:tab w:val="left" w:pos="-4329"/>
          <w:tab w:val="left" w:pos="851"/>
          <w:tab w:val="left" w:pos="1333"/>
        </w:tabs>
        <w:spacing w:line="276" w:lineRule="auto"/>
        <w:ind w:left="714" w:hanging="357"/>
        <w:rPr>
          <w:spacing w:val="-3"/>
          <w:szCs w:val="22"/>
        </w:rPr>
      </w:pPr>
      <w:r w:rsidRPr="00506A59">
        <w:rPr>
          <w:spacing w:val="-3"/>
          <w:szCs w:val="22"/>
        </w:rPr>
        <w:t>Om tilskudsmodtager har udvist sparsommelighed</w:t>
      </w:r>
      <w:r w:rsidR="00637964">
        <w:rPr>
          <w:spacing w:val="-3"/>
          <w:szCs w:val="22"/>
        </w:rPr>
        <w:t>, produktivitet og effektivitet</w:t>
      </w:r>
      <w:r w:rsidRPr="00506A59">
        <w:rPr>
          <w:spacing w:val="-3"/>
          <w:szCs w:val="22"/>
        </w:rPr>
        <w:t xml:space="preserve">.  </w:t>
      </w:r>
    </w:p>
    <w:p w:rsidR="001900B3" w:rsidRPr="00506A59" w:rsidRDefault="001900B3" w:rsidP="004F3F21">
      <w:pPr>
        <w:numPr>
          <w:ilvl w:val="0"/>
          <w:numId w:val="1"/>
        </w:numPr>
        <w:tabs>
          <w:tab w:val="left" w:pos="-4896"/>
          <w:tab w:val="left" w:pos="-4329"/>
          <w:tab w:val="left" w:pos="851"/>
        </w:tabs>
        <w:spacing w:line="276" w:lineRule="auto"/>
        <w:ind w:left="714" w:hanging="357"/>
        <w:jc w:val="both"/>
        <w:rPr>
          <w:spacing w:val="-3"/>
          <w:szCs w:val="22"/>
        </w:rPr>
      </w:pPr>
      <w:r w:rsidRPr="00506A59">
        <w:rPr>
          <w:spacing w:val="-3"/>
          <w:szCs w:val="22"/>
        </w:rPr>
        <w:t>Om de oplysninger, tilskudsmodtager har meddelt Miljøstyrelsen om opfyldelse af resultatkravene, er dokumenterede</w:t>
      </w:r>
      <w:r w:rsidR="004F3F21">
        <w:rPr>
          <w:spacing w:val="-3"/>
          <w:szCs w:val="22"/>
        </w:rPr>
        <w:t>.</w:t>
      </w:r>
    </w:p>
    <w:p w:rsidR="001900B3" w:rsidRPr="00506A59" w:rsidRDefault="001900B3" w:rsidP="004F3F21">
      <w:pPr>
        <w:numPr>
          <w:ilvl w:val="0"/>
          <w:numId w:val="1"/>
        </w:numPr>
        <w:tabs>
          <w:tab w:val="left" w:pos="-4896"/>
          <w:tab w:val="left" w:pos="-4329"/>
          <w:tab w:val="left" w:pos="851"/>
        </w:tabs>
        <w:spacing w:line="276" w:lineRule="auto"/>
        <w:ind w:left="714" w:hanging="357"/>
        <w:jc w:val="both"/>
        <w:rPr>
          <w:spacing w:val="-3"/>
          <w:szCs w:val="22"/>
        </w:rPr>
      </w:pPr>
      <w:r w:rsidRPr="00506A59">
        <w:rPr>
          <w:spacing w:val="-3"/>
          <w:szCs w:val="22"/>
        </w:rPr>
        <w:t>Om tilskudsmodtager har leveret egenfinansiering i overensstemmelse med tilsagnsbrevet.</w:t>
      </w:r>
    </w:p>
    <w:p w:rsidR="001900B3" w:rsidRPr="00506A59" w:rsidRDefault="001900B3" w:rsidP="004F3F21">
      <w:pPr>
        <w:numPr>
          <w:ilvl w:val="0"/>
          <w:numId w:val="1"/>
        </w:numPr>
        <w:tabs>
          <w:tab w:val="left" w:pos="-4896"/>
          <w:tab w:val="left" w:pos="-4329"/>
          <w:tab w:val="left" w:pos="851"/>
        </w:tabs>
        <w:spacing w:line="276" w:lineRule="auto"/>
        <w:ind w:left="714" w:hanging="357"/>
        <w:jc w:val="both"/>
        <w:rPr>
          <w:spacing w:val="-3"/>
          <w:szCs w:val="22"/>
        </w:rPr>
      </w:pPr>
      <w:r w:rsidRPr="00506A59">
        <w:rPr>
          <w:spacing w:val="-3"/>
          <w:szCs w:val="22"/>
        </w:rPr>
        <w:t>Om der i projektregnskabet er medtaget udgifter, som er afholdt, før Miljøstyrelsens tilsagn forelå.</w:t>
      </w:r>
    </w:p>
    <w:p w:rsidR="001900B3" w:rsidRPr="00506A59" w:rsidRDefault="001900B3" w:rsidP="001900B3">
      <w:pPr>
        <w:tabs>
          <w:tab w:val="left" w:pos="-4896"/>
          <w:tab w:val="left" w:pos="-4329"/>
          <w:tab w:val="left" w:pos="851"/>
        </w:tabs>
        <w:ind w:left="360"/>
        <w:jc w:val="both"/>
        <w:rPr>
          <w:spacing w:val="-3"/>
          <w:szCs w:val="22"/>
        </w:rPr>
      </w:pPr>
    </w:p>
    <w:p w:rsidR="001900B3" w:rsidRPr="00506A59" w:rsidRDefault="001900B3" w:rsidP="00936227">
      <w:pPr>
        <w:tabs>
          <w:tab w:val="left" w:pos="-851"/>
          <w:tab w:val="left" w:pos="0"/>
          <w:tab w:val="left" w:pos="283"/>
          <w:tab w:val="left" w:pos="851"/>
          <w:tab w:val="left" w:pos="1702"/>
          <w:tab w:val="left" w:pos="2553"/>
          <w:tab w:val="left" w:pos="3403"/>
          <w:tab w:val="left" w:pos="4254"/>
          <w:tab w:val="left" w:pos="5105"/>
          <w:tab w:val="left" w:pos="5956"/>
          <w:tab w:val="left" w:pos="6807"/>
          <w:tab w:val="left" w:pos="7427"/>
          <w:tab w:val="left" w:pos="8508"/>
          <w:tab w:val="left" w:pos="9240"/>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outlineLvl w:val="0"/>
        <w:rPr>
          <w:spacing w:val="-3"/>
          <w:szCs w:val="22"/>
        </w:rPr>
      </w:pPr>
      <w:r w:rsidRPr="00506A59">
        <w:rPr>
          <w:i/>
          <w:spacing w:val="-3"/>
          <w:szCs w:val="22"/>
        </w:rPr>
        <w:t>Stk.2</w:t>
      </w:r>
      <w:r w:rsidRPr="00506A59">
        <w:rPr>
          <w:spacing w:val="-3"/>
          <w:szCs w:val="22"/>
        </w:rPr>
        <w:t xml:space="preserve">.  Revisionen kan udføres ved stikprøvevise undersøgelser. </w:t>
      </w: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r w:rsidRPr="00506A59">
        <w:rPr>
          <w:b/>
          <w:spacing w:val="-3"/>
          <w:szCs w:val="22"/>
        </w:rPr>
        <w:t>§ 5.</w:t>
      </w:r>
      <w:r w:rsidRPr="00506A59">
        <w:rPr>
          <w:spacing w:val="-3"/>
          <w:szCs w:val="22"/>
        </w:rPr>
        <w:t xml:space="preserve"> Tilskudsmodtager skal give revisor de oplysninger, som må anses af betydning for bedømmelsen af projekt</w:t>
      </w:r>
      <w:r w:rsidRPr="00506A59">
        <w:rPr>
          <w:spacing w:val="-3"/>
          <w:szCs w:val="22"/>
        </w:rPr>
        <w:softHyphen/>
        <w:t>regnskabet samt for revisors vurdering af forvaltningen, herunder opnåede mål og resultater. Tilskudsmodtager skal give revisor adgang til at foretage de under</w:t>
      </w:r>
      <w:r w:rsidRPr="00506A59">
        <w:rPr>
          <w:spacing w:val="-3"/>
          <w:szCs w:val="22"/>
        </w:rPr>
        <w:softHyphen/>
        <w:t>søgelser, denne finder nødvendige, og tilskudsmodtager skal desuden sørge for, at revisor får de oplysninger og den bistand, som revisor anser for nødvendig for udførelsen af sit hverv.</w:t>
      </w: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i/>
          <w:spacing w:val="-3"/>
          <w:szCs w:val="22"/>
        </w:rPr>
      </w:pPr>
      <w:r w:rsidRPr="00506A59">
        <w:rPr>
          <w:b/>
          <w:spacing w:val="-3"/>
          <w:szCs w:val="22"/>
        </w:rPr>
        <w:t>§ 6.</w:t>
      </w:r>
      <w:r w:rsidRPr="00506A59">
        <w:rPr>
          <w:spacing w:val="-3"/>
          <w:szCs w:val="22"/>
        </w:rPr>
        <w:t xml:space="preserve"> Bliver revisor opmærksom på lovovertrædelser eller tilsidesættelser af forskrifter af væsentlig betydning i forbindelse med midlernes forvaltning, påhviler det revisor straks at give til</w:t>
      </w:r>
      <w:r w:rsidRPr="00506A59">
        <w:rPr>
          <w:spacing w:val="-3"/>
          <w:szCs w:val="22"/>
        </w:rPr>
        <w:softHyphen/>
        <w:t>sagns</w:t>
      </w:r>
      <w:r w:rsidRPr="00506A59">
        <w:rPr>
          <w:spacing w:val="-3"/>
          <w:szCs w:val="22"/>
        </w:rPr>
        <w:softHyphen/>
        <w:t>haver meddelelse derom, samt at påse at tilsagnshaver inden 3 uger giver Miljøstyrelsen meddelelse herom. I modsat fald er det revisors pligt at orientere Miljøstyrelsen. Revisors bemærkninger indsendes sammen med meddelelsen.</w:t>
      </w: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i/>
          <w:spacing w:val="-3"/>
          <w:szCs w:val="22"/>
        </w:rPr>
      </w:pPr>
    </w:p>
    <w:p w:rsidR="001900B3" w:rsidRPr="00506A59" w:rsidRDefault="001900B3" w:rsidP="00936227">
      <w:pPr>
        <w:tabs>
          <w:tab w:val="left" w:pos="-851"/>
          <w:tab w:val="left" w:pos="0"/>
          <w:tab w:val="left" w:pos="283"/>
          <w:tab w:val="left" w:pos="709"/>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r w:rsidRPr="00506A59">
        <w:rPr>
          <w:i/>
          <w:spacing w:val="-3"/>
          <w:szCs w:val="22"/>
        </w:rPr>
        <w:t>Stk.</w:t>
      </w:r>
      <w:r w:rsidRPr="00506A59">
        <w:rPr>
          <w:spacing w:val="-3"/>
          <w:szCs w:val="22"/>
        </w:rPr>
        <w:t>2. Det samme gælder, hvis revisor under sin revision eller på anden måde bliver opmærksom på, at projektets gennemførelse er usikker af økonomiske eller</w:t>
      </w:r>
      <w:r w:rsidR="005835B7">
        <w:rPr>
          <w:spacing w:val="-3"/>
          <w:szCs w:val="22"/>
        </w:rPr>
        <w:t xml:space="preserve"> af</w:t>
      </w:r>
      <w:r w:rsidRPr="00506A59">
        <w:rPr>
          <w:spacing w:val="-3"/>
          <w:szCs w:val="22"/>
        </w:rPr>
        <w:t xml:space="preserve"> andre grunde.</w:t>
      </w:r>
    </w:p>
    <w:p w:rsidR="001900B3" w:rsidRPr="00506A59" w:rsidRDefault="001900B3" w:rsidP="00936227">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spacing w:line="276" w:lineRule="auto"/>
        <w:jc w:val="both"/>
        <w:rPr>
          <w:spacing w:val="-3"/>
          <w:szCs w:val="22"/>
        </w:rPr>
      </w:pPr>
    </w:p>
    <w:p w:rsidR="001900B3" w:rsidRPr="00506A59" w:rsidRDefault="001900B3" w:rsidP="001900B3">
      <w:pPr>
        <w:tabs>
          <w:tab w:val="left" w:pos="-4896"/>
          <w:tab w:val="left" w:pos="-4329"/>
          <w:tab w:val="left" w:pos="1333"/>
        </w:tabs>
        <w:jc w:val="both"/>
        <w:rPr>
          <w:spacing w:val="-3"/>
          <w:szCs w:val="22"/>
        </w:rPr>
      </w:pPr>
      <w:r w:rsidRPr="00506A59">
        <w:rPr>
          <w:b/>
          <w:spacing w:val="-3"/>
          <w:szCs w:val="22"/>
        </w:rPr>
        <w:t>§ 7.</w:t>
      </w:r>
      <w:r w:rsidRPr="00506A59">
        <w:rPr>
          <w:spacing w:val="-3"/>
          <w:szCs w:val="22"/>
        </w:rPr>
        <w:t xml:space="preserve"> </w:t>
      </w:r>
      <w:r w:rsidRPr="00506A59">
        <w:t xml:space="preserve">Det reviderede projektregnskab forsynes med en påtegning, hvoraf det skal fremgå, at regnskabet er revideret i overensstemmelse med kravene i </w:t>
      </w:r>
      <w:r w:rsidR="00A86752" w:rsidRPr="00506A59">
        <w:t>Bekendtgørelse om godkendte revisorers erklæringer</w:t>
      </w:r>
      <w:r w:rsidRPr="00506A59">
        <w:rPr>
          <w:spacing w:val="-3"/>
          <w:szCs w:val="20"/>
        </w:rPr>
        <w:t>§ 3-8 (</w:t>
      </w:r>
      <w:r w:rsidR="0001605D" w:rsidRPr="00506A59">
        <w:rPr>
          <w:rStyle w:val="kortnavn2"/>
          <w:rFonts w:ascii="Georgia" w:hAnsi="Georgia" w:cs="Times New Roman"/>
          <w:sz w:val="20"/>
          <w:szCs w:val="20"/>
        </w:rPr>
        <w:t xml:space="preserve">BEK </w:t>
      </w:r>
      <w:proofErr w:type="spellStart"/>
      <w:r w:rsidR="0001605D" w:rsidRPr="00506A59">
        <w:rPr>
          <w:rStyle w:val="kortnavn2"/>
          <w:rFonts w:ascii="Georgia" w:hAnsi="Georgia" w:cs="Times New Roman"/>
          <w:sz w:val="20"/>
          <w:szCs w:val="20"/>
        </w:rPr>
        <w:t>nr</w:t>
      </w:r>
      <w:proofErr w:type="spellEnd"/>
      <w:r w:rsidR="0001605D" w:rsidRPr="00506A59">
        <w:rPr>
          <w:rStyle w:val="kortnavn2"/>
          <w:rFonts w:ascii="Georgia" w:hAnsi="Georgia" w:cs="Times New Roman"/>
          <w:sz w:val="20"/>
          <w:szCs w:val="20"/>
        </w:rPr>
        <w:t xml:space="preserve"> 736 af 17/06/2016</w:t>
      </w:r>
      <w:r w:rsidRPr="00506A59">
        <w:rPr>
          <w:spacing w:val="-3"/>
          <w:szCs w:val="20"/>
        </w:rPr>
        <w:t>) og med reglerne i denne instruks. Påtegningen ønskes, uanset at</w:t>
      </w:r>
      <w:r w:rsidRPr="00506A59">
        <w:rPr>
          <w:spacing w:val="-3"/>
          <w:szCs w:val="22"/>
        </w:rPr>
        <w:t xml:space="preserve"> regnskabet ikke opfylder betingelserne i </w:t>
      </w:r>
      <w:r w:rsidR="005835B7">
        <w:rPr>
          <w:spacing w:val="-3"/>
          <w:szCs w:val="22"/>
        </w:rPr>
        <w:t>bekendtgørelsens</w:t>
      </w:r>
      <w:r w:rsidRPr="00506A59">
        <w:rPr>
          <w:spacing w:val="-3"/>
          <w:szCs w:val="22"/>
        </w:rPr>
        <w:t>§ 2, nr. 1 eller 2. Forbehold</w:t>
      </w:r>
      <w:r w:rsidR="0086200E" w:rsidRPr="00506A59">
        <w:rPr>
          <w:spacing w:val="-3"/>
          <w:szCs w:val="22"/>
        </w:rPr>
        <w:t xml:space="preserve"> og supplerende op</w:t>
      </w:r>
      <w:r w:rsidR="008347CF" w:rsidRPr="00506A59">
        <w:rPr>
          <w:spacing w:val="-3"/>
          <w:szCs w:val="22"/>
        </w:rPr>
        <w:t>lysninger</w:t>
      </w:r>
      <w:r w:rsidRPr="00506A59">
        <w:rPr>
          <w:spacing w:val="-3"/>
          <w:szCs w:val="22"/>
        </w:rPr>
        <w:t xml:space="preserve"> skal fremgå af påtegningen. De samlede projektudgifter oplyses i påtegningen. I øvrigt henvises til </w:t>
      </w:r>
      <w:r w:rsidR="00BD6778">
        <w:rPr>
          <w:spacing w:val="-3"/>
          <w:szCs w:val="22"/>
        </w:rPr>
        <w:t xml:space="preserve">Rigsrevisionens </w:t>
      </w:r>
      <w:hyperlink r:id="rId8" w:history="1">
        <w:r w:rsidR="00BD6778" w:rsidRPr="00BD6778">
          <w:rPr>
            <w:rStyle w:val="Hyperlink"/>
            <w:spacing w:val="-3"/>
            <w:szCs w:val="22"/>
          </w:rPr>
          <w:t>publikation om Forvaltning af offentlige tilskud af april 2015.</w:t>
        </w:r>
      </w:hyperlink>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spacing w:val="-3"/>
          <w:szCs w:val="22"/>
        </w:rPr>
      </w:pPr>
      <w:r w:rsidRPr="00506A59">
        <w:rPr>
          <w:i/>
          <w:spacing w:val="-3"/>
          <w:szCs w:val="22"/>
        </w:rPr>
        <w:t>Stk.</w:t>
      </w:r>
      <w:r w:rsidRPr="00506A59">
        <w:rPr>
          <w:spacing w:val="-3"/>
          <w:szCs w:val="22"/>
        </w:rPr>
        <w:t>2. Revisor skal afgive en revisionsberetning med revisors vurdering og konklusion vedrørende den udførte revision jf. § 4. Beretningen kan afgives i tilslutning til påtegningen eller i en revisionsprotokol.</w:t>
      </w: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r w:rsidRPr="00506A59">
        <w:rPr>
          <w:i/>
          <w:spacing w:val="-3"/>
          <w:szCs w:val="22"/>
        </w:rPr>
        <w:t xml:space="preserve">Stk. 3 </w:t>
      </w:r>
      <w:r w:rsidRPr="00506A59">
        <w:rPr>
          <w:spacing w:val="-3"/>
          <w:szCs w:val="22"/>
        </w:rPr>
        <w:t>Revisorens erklæring skal udformes med udgangspunkt i eksemplet i bilag 2 til denne revisionsinstruks.</w:t>
      </w: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i/>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color w:val="FF0000"/>
          <w:spacing w:val="-3"/>
          <w:szCs w:val="22"/>
        </w:rPr>
      </w:pPr>
      <w:r w:rsidRPr="00506A59">
        <w:rPr>
          <w:i/>
          <w:spacing w:val="-3"/>
          <w:szCs w:val="22"/>
        </w:rPr>
        <w:t>Stk.4</w:t>
      </w:r>
      <w:r w:rsidRPr="00506A59">
        <w:rPr>
          <w:spacing w:val="-3"/>
          <w:szCs w:val="22"/>
        </w:rPr>
        <w:t>. Tilskudsmodtager indsender genpart af revisionsberetningen til Miljøstyrelsen sammen med det revisorpåtegnede projektregnskab</w:t>
      </w:r>
      <w:r w:rsidRPr="00506A59">
        <w:rPr>
          <w:color w:val="FF0000"/>
          <w:spacing w:val="-3"/>
          <w:szCs w:val="22"/>
        </w:rPr>
        <w:t>.</w:t>
      </w: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color w:val="FF0000"/>
          <w:spacing w:val="-3"/>
          <w:szCs w:val="22"/>
        </w:rPr>
      </w:pPr>
    </w:p>
    <w:p w:rsidR="001900B3" w:rsidRPr="00506A59" w:rsidRDefault="001900B3" w:rsidP="001900B3">
      <w:pPr>
        <w:tabs>
          <w:tab w:val="left" w:pos="-851"/>
          <w:tab w:val="left" w:pos="0"/>
          <w:tab w:val="left" w:pos="283"/>
          <w:tab w:val="left" w:pos="1702"/>
          <w:tab w:val="left" w:pos="2553"/>
          <w:tab w:val="left" w:pos="3403"/>
          <w:tab w:val="left" w:pos="4254"/>
          <w:tab w:val="left" w:pos="5105"/>
          <w:tab w:val="left" w:pos="5956"/>
          <w:tab w:val="left" w:pos="6807"/>
          <w:tab w:val="left" w:pos="7427"/>
          <w:tab w:val="left" w:pos="8508"/>
          <w:tab w:val="left" w:pos="9359"/>
          <w:tab w:val="left" w:pos="10210"/>
          <w:tab w:val="left" w:pos="11061"/>
          <w:tab w:val="left" w:pos="11911"/>
          <w:tab w:val="left" w:pos="12762"/>
          <w:tab w:val="left" w:pos="13613"/>
          <w:tab w:val="left" w:pos="14464"/>
          <w:tab w:val="left" w:pos="15315"/>
          <w:tab w:val="left" w:pos="16165"/>
          <w:tab w:val="left" w:pos="17016"/>
          <w:tab w:val="left" w:pos="17867"/>
          <w:tab w:val="left" w:pos="18718"/>
          <w:tab w:val="left" w:pos="19569"/>
          <w:tab w:val="left" w:pos="20419"/>
          <w:tab w:val="left" w:pos="21270"/>
          <w:tab w:val="left" w:pos="22121"/>
          <w:tab w:val="left" w:pos="22972"/>
          <w:tab w:val="left" w:pos="23823"/>
          <w:tab w:val="left" w:pos="24673"/>
          <w:tab w:val="left" w:pos="25524"/>
          <w:tab w:val="left" w:pos="26375"/>
          <w:tab w:val="left" w:pos="27226"/>
          <w:tab w:val="left" w:pos="28077"/>
          <w:tab w:val="left" w:pos="28927"/>
          <w:tab w:val="left" w:pos="29778"/>
        </w:tabs>
        <w:jc w:val="both"/>
        <w:rPr>
          <w:spacing w:val="-3"/>
          <w:szCs w:val="22"/>
        </w:rPr>
      </w:pPr>
      <w:r w:rsidRPr="00506A59">
        <w:rPr>
          <w:b/>
          <w:spacing w:val="-3"/>
          <w:szCs w:val="22"/>
        </w:rPr>
        <w:t>§ 8.</w:t>
      </w:r>
      <w:r w:rsidRPr="00506A59">
        <w:rPr>
          <w:spacing w:val="-3"/>
          <w:szCs w:val="22"/>
        </w:rPr>
        <w:t xml:space="preserve"> Nærværende instruks træder i kraft </w:t>
      </w:r>
      <w:r w:rsidRPr="004A4574">
        <w:rPr>
          <w:spacing w:val="-3"/>
          <w:szCs w:val="22"/>
        </w:rPr>
        <w:t>den</w:t>
      </w:r>
      <w:r w:rsidR="00AD5747" w:rsidRPr="004A4574">
        <w:rPr>
          <w:spacing w:val="-3"/>
          <w:szCs w:val="22"/>
        </w:rPr>
        <w:t xml:space="preserve"> </w:t>
      </w:r>
      <w:r w:rsidR="004A4574">
        <w:rPr>
          <w:spacing w:val="-3"/>
          <w:szCs w:val="22"/>
        </w:rPr>
        <w:t>11.</w:t>
      </w:r>
      <w:r w:rsidR="00AD5747" w:rsidRPr="004A4574">
        <w:rPr>
          <w:spacing w:val="-3"/>
          <w:szCs w:val="22"/>
        </w:rPr>
        <w:t xml:space="preserve"> maj 2017</w:t>
      </w:r>
      <w:r w:rsidR="0004050E" w:rsidRPr="00506A59">
        <w:rPr>
          <w:spacing w:val="-3"/>
          <w:szCs w:val="22"/>
        </w:rPr>
        <w:t>.</w:t>
      </w:r>
      <w:r w:rsidRPr="00506A59">
        <w:rPr>
          <w:spacing w:val="-3"/>
          <w:szCs w:val="22"/>
        </w:rPr>
        <w:t xml:space="preserve"> </w:t>
      </w:r>
    </w:p>
    <w:p w:rsidR="001900B3" w:rsidRPr="00506A59" w:rsidRDefault="001900B3" w:rsidP="001900B3">
      <w:pPr>
        <w:rPr>
          <w:szCs w:val="22"/>
        </w:rPr>
      </w:pPr>
    </w:p>
    <w:p w:rsidR="001900B3" w:rsidRPr="00506A59" w:rsidRDefault="001900B3" w:rsidP="001900B3">
      <w:pPr>
        <w:outlineLvl w:val="0"/>
        <w:rPr>
          <w:b/>
          <w:sz w:val="24"/>
        </w:rPr>
      </w:pPr>
      <w:r w:rsidRPr="00506A59">
        <w:rPr>
          <w:b/>
          <w:szCs w:val="22"/>
        </w:rPr>
        <w:br w:type="page"/>
      </w:r>
      <w:r w:rsidRPr="00506A59">
        <w:rPr>
          <w:b/>
          <w:sz w:val="24"/>
        </w:rPr>
        <w:lastRenderedPageBreak/>
        <w:t>Bilag 1</w:t>
      </w:r>
      <w:r w:rsidR="00637964">
        <w:rPr>
          <w:b/>
          <w:sz w:val="24"/>
        </w:rPr>
        <w:t>. Tilskudsordninger omfattet af revisionsinstruksen</w:t>
      </w:r>
      <w:r w:rsidRPr="00506A59">
        <w:rPr>
          <w:b/>
          <w:sz w:val="24"/>
        </w:rPr>
        <w:t xml:space="preserve"> </w:t>
      </w:r>
    </w:p>
    <w:p w:rsidR="001900B3" w:rsidRPr="00506A59" w:rsidRDefault="001900B3" w:rsidP="001900B3">
      <w:pPr>
        <w:rPr>
          <w:b/>
          <w:szCs w:val="22"/>
        </w:rPr>
      </w:pPr>
    </w:p>
    <w:p w:rsidR="001900B3" w:rsidRPr="00506A59" w:rsidRDefault="001900B3" w:rsidP="001900B3">
      <w:pPr>
        <w:outlineLvl w:val="0"/>
        <w:rPr>
          <w:b/>
          <w:szCs w:val="22"/>
        </w:rPr>
      </w:pPr>
      <w:r w:rsidRPr="00506A59">
        <w:rPr>
          <w:b/>
          <w:szCs w:val="22"/>
        </w:rPr>
        <w:t>Følgende tilskudsordninger er omfattet af revisionsinstruksen:</w:t>
      </w:r>
    </w:p>
    <w:p w:rsidR="001900B3" w:rsidRPr="00506A59" w:rsidRDefault="001900B3" w:rsidP="001900B3">
      <w:pPr>
        <w:rPr>
          <w:szCs w:val="22"/>
        </w:rPr>
      </w:pPr>
    </w:p>
    <w:p w:rsidR="001900B3" w:rsidRPr="001F559C" w:rsidRDefault="001900B3" w:rsidP="001F559C">
      <w:pPr>
        <w:spacing w:line="276" w:lineRule="auto"/>
        <w:rPr>
          <w:szCs w:val="20"/>
        </w:rPr>
      </w:pPr>
      <w:r w:rsidRPr="001F559C">
        <w:rPr>
          <w:szCs w:val="20"/>
        </w:rPr>
        <w:t>Oprydning efter udslip fra villaolietanke</w:t>
      </w:r>
      <w:r w:rsidRPr="001F559C">
        <w:rPr>
          <w:szCs w:val="20"/>
        </w:rPr>
        <w:tab/>
      </w:r>
      <w:r w:rsidRPr="001F559C">
        <w:rPr>
          <w:szCs w:val="20"/>
        </w:rPr>
        <w:tab/>
      </w:r>
      <w:r w:rsidRPr="001F559C">
        <w:rPr>
          <w:szCs w:val="20"/>
        </w:rPr>
        <w:tab/>
        <w:t>FL § 24.52.07</w:t>
      </w:r>
    </w:p>
    <w:p w:rsidR="001900B3" w:rsidRPr="001F559C" w:rsidRDefault="001900B3" w:rsidP="001F559C">
      <w:pPr>
        <w:spacing w:line="276" w:lineRule="auto"/>
        <w:rPr>
          <w:szCs w:val="20"/>
        </w:rPr>
      </w:pPr>
      <w:r w:rsidRPr="001F559C">
        <w:rPr>
          <w:szCs w:val="20"/>
        </w:rPr>
        <w:t>Teknologipuljen</w:t>
      </w:r>
      <w:r w:rsidRPr="001F559C">
        <w:rPr>
          <w:szCs w:val="20"/>
        </w:rPr>
        <w:tab/>
      </w:r>
      <w:r w:rsidRPr="001F559C">
        <w:rPr>
          <w:szCs w:val="20"/>
        </w:rPr>
        <w:tab/>
      </w:r>
      <w:r w:rsidRPr="001F559C">
        <w:rPr>
          <w:szCs w:val="20"/>
        </w:rPr>
        <w:tab/>
      </w:r>
      <w:r w:rsidRPr="001F559C">
        <w:rPr>
          <w:szCs w:val="20"/>
        </w:rPr>
        <w:tab/>
        <w:t>FL § 24.52.08</w:t>
      </w:r>
    </w:p>
    <w:p w:rsidR="001900B3" w:rsidRPr="001F559C" w:rsidRDefault="001900B3" w:rsidP="001F559C">
      <w:pPr>
        <w:spacing w:line="276" w:lineRule="auto"/>
        <w:rPr>
          <w:szCs w:val="20"/>
        </w:rPr>
      </w:pPr>
      <w:r w:rsidRPr="001F559C">
        <w:rPr>
          <w:szCs w:val="20"/>
        </w:rPr>
        <w:t>Indsamlingsordning vedrørende bærbare batterier</w:t>
      </w:r>
      <w:r w:rsidRPr="001F559C">
        <w:rPr>
          <w:szCs w:val="20"/>
        </w:rPr>
        <w:tab/>
      </w:r>
      <w:r w:rsidRPr="001F559C">
        <w:rPr>
          <w:szCs w:val="20"/>
        </w:rPr>
        <w:tab/>
        <w:t>FL § 24.53.06</w:t>
      </w:r>
    </w:p>
    <w:p w:rsidR="001900B3" w:rsidRPr="001F559C" w:rsidRDefault="001900B3" w:rsidP="001F559C">
      <w:pPr>
        <w:spacing w:line="276" w:lineRule="auto"/>
        <w:rPr>
          <w:szCs w:val="20"/>
        </w:rPr>
      </w:pPr>
      <w:r w:rsidRPr="001F559C">
        <w:rPr>
          <w:szCs w:val="20"/>
        </w:rPr>
        <w:t>Miljømærkeordninger, formidling mv.</w:t>
      </w:r>
      <w:r w:rsidRPr="001F559C">
        <w:rPr>
          <w:szCs w:val="20"/>
        </w:rPr>
        <w:tab/>
      </w:r>
      <w:r w:rsidRPr="001F559C">
        <w:rPr>
          <w:szCs w:val="20"/>
        </w:rPr>
        <w:tab/>
      </w:r>
      <w:r w:rsidRPr="001F559C">
        <w:rPr>
          <w:szCs w:val="20"/>
        </w:rPr>
        <w:tab/>
        <w:t>FL § 24.53.11</w:t>
      </w:r>
    </w:p>
    <w:p w:rsidR="001900B3" w:rsidRPr="001F559C" w:rsidRDefault="001900B3" w:rsidP="001F559C">
      <w:pPr>
        <w:spacing w:line="276" w:lineRule="auto"/>
        <w:rPr>
          <w:szCs w:val="20"/>
        </w:rPr>
      </w:pPr>
      <w:r w:rsidRPr="001F559C">
        <w:rPr>
          <w:szCs w:val="20"/>
        </w:rPr>
        <w:t>Ressourcestrategi</w:t>
      </w:r>
      <w:r w:rsidRPr="001F559C">
        <w:rPr>
          <w:szCs w:val="20"/>
        </w:rPr>
        <w:tab/>
      </w:r>
      <w:r w:rsidRPr="001F559C">
        <w:rPr>
          <w:szCs w:val="20"/>
        </w:rPr>
        <w:tab/>
      </w:r>
      <w:r w:rsidRPr="001F559C">
        <w:rPr>
          <w:szCs w:val="20"/>
        </w:rPr>
        <w:tab/>
      </w:r>
      <w:r w:rsidRPr="001F559C">
        <w:rPr>
          <w:szCs w:val="20"/>
        </w:rPr>
        <w:tab/>
        <w:t>FL § 24.53.12</w:t>
      </w:r>
    </w:p>
    <w:p w:rsidR="001900B3" w:rsidRPr="001F559C" w:rsidRDefault="001900B3" w:rsidP="001F559C">
      <w:pPr>
        <w:spacing w:line="276" w:lineRule="auto"/>
        <w:rPr>
          <w:szCs w:val="20"/>
        </w:rPr>
      </w:pPr>
      <w:r w:rsidRPr="001F559C">
        <w:rPr>
          <w:szCs w:val="20"/>
        </w:rPr>
        <w:t>Aktiviteter vedrørende bekæmpelsesmidler</w:t>
      </w:r>
      <w:r w:rsidRPr="001F559C">
        <w:rPr>
          <w:szCs w:val="20"/>
        </w:rPr>
        <w:tab/>
      </w:r>
      <w:r w:rsidRPr="001F559C">
        <w:rPr>
          <w:szCs w:val="20"/>
        </w:rPr>
        <w:tab/>
      </w:r>
      <w:r w:rsidRPr="001F559C">
        <w:rPr>
          <w:szCs w:val="20"/>
        </w:rPr>
        <w:tab/>
        <w:t>FL § 24.54.31</w:t>
      </w:r>
    </w:p>
    <w:p w:rsidR="001900B3" w:rsidRPr="001F559C" w:rsidRDefault="001900B3" w:rsidP="001F559C">
      <w:pPr>
        <w:spacing w:line="276" w:lineRule="auto"/>
        <w:rPr>
          <w:szCs w:val="20"/>
        </w:rPr>
      </w:pPr>
      <w:r w:rsidRPr="001F559C">
        <w:rPr>
          <w:szCs w:val="20"/>
        </w:rPr>
        <w:t>Ordninger for reduktion af partikeludslip</w:t>
      </w:r>
      <w:r w:rsidRPr="001F559C">
        <w:rPr>
          <w:szCs w:val="20"/>
        </w:rPr>
        <w:tab/>
      </w:r>
      <w:r w:rsidRPr="001F559C">
        <w:rPr>
          <w:szCs w:val="20"/>
        </w:rPr>
        <w:tab/>
      </w:r>
      <w:r w:rsidRPr="001F559C">
        <w:rPr>
          <w:szCs w:val="20"/>
        </w:rPr>
        <w:tab/>
        <w:t>FL § 24.55.05</w:t>
      </w:r>
    </w:p>
    <w:p w:rsidR="001900B3" w:rsidRPr="001F559C" w:rsidRDefault="001900B3" w:rsidP="001F559C">
      <w:pPr>
        <w:spacing w:line="276" w:lineRule="auto"/>
        <w:rPr>
          <w:szCs w:val="20"/>
        </w:rPr>
      </w:pPr>
      <w:r w:rsidRPr="001F559C">
        <w:rPr>
          <w:szCs w:val="20"/>
        </w:rPr>
        <w:t>Virksomhedsordningen</w:t>
      </w:r>
      <w:r w:rsidRPr="001F559C">
        <w:rPr>
          <w:szCs w:val="20"/>
        </w:rPr>
        <w:tab/>
      </w:r>
      <w:r w:rsidRPr="001F559C">
        <w:rPr>
          <w:szCs w:val="20"/>
        </w:rPr>
        <w:tab/>
      </w:r>
      <w:r w:rsidRPr="001F559C">
        <w:rPr>
          <w:szCs w:val="20"/>
        </w:rPr>
        <w:tab/>
      </w:r>
      <w:r w:rsidRPr="001F559C">
        <w:rPr>
          <w:szCs w:val="20"/>
        </w:rPr>
        <w:tab/>
        <w:t>FL § 24.55.06</w:t>
      </w:r>
    </w:p>
    <w:p w:rsidR="001900B3" w:rsidRPr="001F559C" w:rsidRDefault="001900B3" w:rsidP="001F559C">
      <w:pPr>
        <w:spacing w:line="276" w:lineRule="auto"/>
        <w:rPr>
          <w:szCs w:val="20"/>
        </w:rPr>
      </w:pPr>
      <w:r w:rsidRPr="001F559C">
        <w:rPr>
          <w:szCs w:val="20"/>
        </w:rPr>
        <w:t>Etablering af biocovers på affaldsdeponier</w:t>
      </w:r>
      <w:r w:rsidRPr="001F559C">
        <w:rPr>
          <w:szCs w:val="20"/>
        </w:rPr>
        <w:tab/>
      </w:r>
      <w:r w:rsidRPr="001F559C">
        <w:rPr>
          <w:szCs w:val="20"/>
        </w:rPr>
        <w:tab/>
      </w:r>
      <w:r w:rsidRPr="001F559C">
        <w:rPr>
          <w:szCs w:val="20"/>
        </w:rPr>
        <w:tab/>
        <w:t>FL § 24.55.07</w:t>
      </w:r>
    </w:p>
    <w:p w:rsidR="001900B3" w:rsidRPr="001F559C" w:rsidRDefault="001900B3" w:rsidP="001F559C">
      <w:pPr>
        <w:spacing w:line="276" w:lineRule="auto"/>
        <w:rPr>
          <w:szCs w:val="20"/>
        </w:rPr>
      </w:pPr>
      <w:r w:rsidRPr="001F559C">
        <w:rPr>
          <w:szCs w:val="20"/>
        </w:rPr>
        <w:t>Miljøteknologisk Udviklings- og Demonstrationsprogram</w:t>
      </w:r>
      <w:r w:rsidRPr="001F559C">
        <w:rPr>
          <w:szCs w:val="20"/>
        </w:rPr>
        <w:tab/>
      </w:r>
      <w:r w:rsidRPr="001F559C">
        <w:rPr>
          <w:szCs w:val="20"/>
        </w:rPr>
        <w:tab/>
        <w:t>FL § 24.55.09</w:t>
      </w:r>
    </w:p>
    <w:p w:rsidR="001900B3" w:rsidRPr="001F559C" w:rsidRDefault="001900B3" w:rsidP="001F559C">
      <w:pPr>
        <w:spacing w:line="276" w:lineRule="auto"/>
        <w:rPr>
          <w:szCs w:val="20"/>
        </w:rPr>
      </w:pPr>
      <w:r w:rsidRPr="001F559C">
        <w:rPr>
          <w:szCs w:val="20"/>
        </w:rPr>
        <w:t>Miljøstøtte til Arktis mv.</w:t>
      </w:r>
      <w:r w:rsidRPr="001F559C">
        <w:rPr>
          <w:szCs w:val="20"/>
        </w:rPr>
        <w:tab/>
      </w:r>
      <w:r w:rsidRPr="001F559C">
        <w:rPr>
          <w:szCs w:val="20"/>
        </w:rPr>
        <w:tab/>
      </w:r>
      <w:r w:rsidRPr="001F559C">
        <w:rPr>
          <w:szCs w:val="20"/>
        </w:rPr>
        <w:tab/>
      </w:r>
      <w:r w:rsidRPr="001F559C">
        <w:rPr>
          <w:szCs w:val="20"/>
        </w:rPr>
        <w:tab/>
        <w:t>FL § 24.56.13</w:t>
      </w:r>
    </w:p>
    <w:p w:rsidR="001900B3" w:rsidRPr="00506A59" w:rsidRDefault="001900B3" w:rsidP="001900B3">
      <w:pPr>
        <w:pStyle w:val="Brdtekst"/>
        <w:outlineLvl w:val="0"/>
        <w:rPr>
          <w:rFonts w:ascii="Georgia" w:hAnsi="Georgia"/>
          <w:b/>
          <w:sz w:val="24"/>
        </w:rPr>
      </w:pPr>
    </w:p>
    <w:p w:rsidR="001900B3" w:rsidRPr="00691B99" w:rsidRDefault="001900B3" w:rsidP="001F559C">
      <w:pPr>
        <w:pStyle w:val="Brdtekst"/>
        <w:spacing w:after="0" w:line="276" w:lineRule="auto"/>
        <w:outlineLvl w:val="0"/>
        <w:rPr>
          <w:rFonts w:ascii="Georgia" w:hAnsi="Georgia"/>
          <w:b/>
          <w:sz w:val="24"/>
        </w:rPr>
      </w:pPr>
      <w:r w:rsidRPr="00506A59">
        <w:rPr>
          <w:rFonts w:ascii="Georgia" w:hAnsi="Georgia"/>
          <w:b/>
          <w:sz w:val="24"/>
        </w:rPr>
        <w:br w:type="page"/>
      </w:r>
      <w:r w:rsidRPr="00506A59">
        <w:rPr>
          <w:rFonts w:ascii="Georgia" w:hAnsi="Georgia"/>
          <w:b/>
          <w:sz w:val="24"/>
        </w:rPr>
        <w:lastRenderedPageBreak/>
        <w:t>Bilag 2</w:t>
      </w:r>
      <w:r w:rsidR="00953954">
        <w:rPr>
          <w:rFonts w:ascii="Georgia" w:hAnsi="Georgia"/>
          <w:b/>
          <w:sz w:val="24"/>
        </w:rPr>
        <w:t>.</w:t>
      </w:r>
      <w:r w:rsidR="001F559C">
        <w:rPr>
          <w:rFonts w:ascii="Georgia" w:hAnsi="Georgia"/>
          <w:b/>
          <w:sz w:val="24"/>
        </w:rPr>
        <w:t xml:space="preserve"> Paradigme for revisors erklæring</w:t>
      </w:r>
    </w:p>
    <w:p w:rsidR="001900B3" w:rsidRPr="00691B99" w:rsidRDefault="001900B3" w:rsidP="001F559C">
      <w:pPr>
        <w:pStyle w:val="Brdtekst"/>
        <w:spacing w:after="0" w:line="276" w:lineRule="auto"/>
        <w:outlineLvl w:val="0"/>
        <w:rPr>
          <w:rFonts w:ascii="Georgia" w:hAnsi="Georgia"/>
          <w:b/>
          <w:sz w:val="24"/>
        </w:rPr>
      </w:pPr>
    </w:p>
    <w:p w:rsidR="001F559C" w:rsidRPr="001F559C" w:rsidRDefault="001F559C" w:rsidP="001F559C">
      <w:pPr>
        <w:spacing w:after="120" w:line="276" w:lineRule="auto"/>
        <w:rPr>
          <w:b/>
          <w:sz w:val="22"/>
          <w:szCs w:val="22"/>
        </w:rPr>
      </w:pPr>
      <w:r w:rsidRPr="001F559C">
        <w:rPr>
          <w:b/>
          <w:sz w:val="22"/>
          <w:szCs w:val="22"/>
        </w:rPr>
        <w:t>Erklæring om offentlig revision</w:t>
      </w:r>
      <w:r>
        <w:rPr>
          <w:b/>
          <w:sz w:val="22"/>
          <w:szCs w:val="22"/>
        </w:rPr>
        <w:t xml:space="preserve"> af p</w:t>
      </w:r>
      <w:r w:rsidRPr="001F559C">
        <w:rPr>
          <w:b/>
          <w:sz w:val="22"/>
          <w:szCs w:val="22"/>
        </w:rPr>
        <w:t>rojekt</w:t>
      </w:r>
      <w:r w:rsidR="002138FC">
        <w:rPr>
          <w:b/>
          <w:sz w:val="22"/>
          <w:szCs w:val="22"/>
        </w:rPr>
        <w:t>tilskuds</w:t>
      </w:r>
      <w:r w:rsidRPr="001F559C">
        <w:rPr>
          <w:b/>
          <w:sz w:val="22"/>
          <w:szCs w:val="22"/>
        </w:rPr>
        <w:t xml:space="preserve">regnskab </w:t>
      </w:r>
    </w:p>
    <w:p w:rsidR="001F559C" w:rsidRPr="002138FC" w:rsidRDefault="001F559C" w:rsidP="001F559C">
      <w:pPr>
        <w:spacing w:after="120" w:line="276" w:lineRule="auto"/>
        <w:rPr>
          <w:szCs w:val="20"/>
        </w:rPr>
      </w:pPr>
      <w:r w:rsidRPr="002138FC">
        <w:rPr>
          <w:szCs w:val="20"/>
        </w:rPr>
        <w:t>Fuldstændigt regnskab efter en begrebsramme, der ikke kan fraviges.</w:t>
      </w:r>
    </w:p>
    <w:p w:rsidR="001F559C" w:rsidRPr="002138FC" w:rsidRDefault="001F559C" w:rsidP="001F559C">
      <w:pPr>
        <w:spacing w:after="120" w:line="276" w:lineRule="auto"/>
        <w:rPr>
          <w:szCs w:val="20"/>
        </w:rPr>
      </w:pPr>
      <w:r w:rsidRPr="002138FC">
        <w:rPr>
          <w:szCs w:val="20"/>
        </w:rPr>
        <w:t>Regnskab omfattet af begrebsramme med særligt formål.</w:t>
      </w:r>
    </w:p>
    <w:p w:rsidR="001F559C" w:rsidRPr="002138FC" w:rsidRDefault="001F559C" w:rsidP="001F559C">
      <w:pPr>
        <w:spacing w:after="120" w:line="276" w:lineRule="auto"/>
        <w:rPr>
          <w:szCs w:val="20"/>
        </w:rPr>
      </w:pPr>
      <w:r w:rsidRPr="002138FC">
        <w:rPr>
          <w:szCs w:val="20"/>
        </w:rPr>
        <w:t>Regnskabet indeholder ikke en ledelsesberetning.</w:t>
      </w:r>
    </w:p>
    <w:p w:rsidR="001F559C" w:rsidRPr="002138FC" w:rsidRDefault="001F559C" w:rsidP="001F559C">
      <w:pPr>
        <w:spacing w:after="120" w:line="276" w:lineRule="auto"/>
        <w:rPr>
          <w:szCs w:val="20"/>
        </w:rPr>
      </w:pPr>
      <w:r w:rsidRPr="002138FC">
        <w:rPr>
          <w:szCs w:val="20"/>
        </w:rPr>
        <w:t xml:space="preserve">Revisors konklusion uden modifikationer. Fortsat drift er ikke et regnskabsprincip i begrebsrammen. Såfremt fortsat drift er en forudsætning, må erklæringen tilpasses. </w:t>
      </w:r>
    </w:p>
    <w:p w:rsidR="001F559C" w:rsidRPr="002138FC" w:rsidRDefault="001F559C" w:rsidP="001F559C">
      <w:pPr>
        <w:spacing w:after="120" w:line="276" w:lineRule="auto"/>
        <w:rPr>
          <w:szCs w:val="20"/>
        </w:rPr>
      </w:pPr>
      <w:r w:rsidRPr="002138FC">
        <w:rPr>
          <w:szCs w:val="20"/>
        </w:rPr>
        <w:t xml:space="preserve">Erklæring efter ISA 700 og med de tilpasninger, der følger efter ISA 800 samt erklæringsbekendtgørelsens kapitel 2, andre erklæringer med sikkerhed. </w:t>
      </w:r>
    </w:p>
    <w:p w:rsidR="001F559C" w:rsidRPr="002138FC" w:rsidRDefault="001F559C" w:rsidP="001F559C">
      <w:pPr>
        <w:spacing w:after="120" w:line="276" w:lineRule="auto"/>
        <w:rPr>
          <w:szCs w:val="20"/>
        </w:rPr>
      </w:pPr>
      <w:r w:rsidRPr="002138FC">
        <w:rPr>
          <w:szCs w:val="20"/>
        </w:rPr>
        <w:t xml:space="preserve">Revisionen er foretaget i henhold til ISA og god offentlig revisionsskik, jf. Miljøstyrelsens </w:t>
      </w:r>
      <w:r w:rsidR="00637964">
        <w:rPr>
          <w:szCs w:val="20"/>
        </w:rPr>
        <w:t xml:space="preserve">gældende </w:t>
      </w:r>
      <w:r w:rsidRPr="002138FC">
        <w:rPr>
          <w:szCs w:val="20"/>
        </w:rPr>
        <w:t>revisionsinstruks</w:t>
      </w:r>
      <w:r w:rsidR="00637964">
        <w:rPr>
          <w:szCs w:val="20"/>
        </w:rPr>
        <w:t>.</w:t>
      </w:r>
    </w:p>
    <w:p w:rsidR="001F559C" w:rsidRDefault="001F559C" w:rsidP="002138FC">
      <w:pPr>
        <w:spacing w:line="276" w:lineRule="auto"/>
        <w:rPr>
          <w:b/>
          <w:sz w:val="22"/>
          <w:szCs w:val="22"/>
        </w:rPr>
      </w:pPr>
    </w:p>
    <w:p w:rsidR="002138FC" w:rsidRPr="001F559C" w:rsidRDefault="002138FC" w:rsidP="002138FC">
      <w:pPr>
        <w:spacing w:line="276" w:lineRule="auto"/>
        <w:rPr>
          <w:b/>
          <w:sz w:val="22"/>
          <w:szCs w:val="22"/>
        </w:rPr>
      </w:pPr>
    </w:p>
    <w:p w:rsidR="001F559C" w:rsidRPr="001F559C" w:rsidRDefault="001F559C" w:rsidP="002138FC">
      <w:pPr>
        <w:spacing w:line="276" w:lineRule="auto"/>
        <w:rPr>
          <w:b/>
          <w:sz w:val="22"/>
          <w:szCs w:val="22"/>
        </w:rPr>
      </w:pPr>
      <w:r w:rsidRPr="001F559C">
        <w:rPr>
          <w:b/>
          <w:sz w:val="22"/>
          <w:szCs w:val="22"/>
        </w:rPr>
        <w:t>DEN UAFHÆNGIGE REVISORS ERKLÆRING</w:t>
      </w:r>
    </w:p>
    <w:p w:rsidR="002138FC" w:rsidRDefault="002138FC" w:rsidP="002138FC">
      <w:pPr>
        <w:spacing w:line="276" w:lineRule="auto"/>
        <w:rPr>
          <w:b/>
          <w:sz w:val="22"/>
          <w:szCs w:val="22"/>
        </w:rPr>
      </w:pPr>
    </w:p>
    <w:p w:rsidR="001F559C" w:rsidRPr="001F559C" w:rsidRDefault="001F559C" w:rsidP="002138FC">
      <w:pPr>
        <w:spacing w:line="276" w:lineRule="auto"/>
        <w:rPr>
          <w:b/>
          <w:sz w:val="22"/>
          <w:szCs w:val="22"/>
        </w:rPr>
      </w:pPr>
      <w:r w:rsidRPr="00953954">
        <w:rPr>
          <w:b/>
          <w:sz w:val="24"/>
        </w:rPr>
        <w:t xml:space="preserve">Til </w:t>
      </w:r>
      <w:r w:rsidR="00454E60" w:rsidRPr="00953954">
        <w:rPr>
          <w:b/>
          <w:sz w:val="24"/>
        </w:rPr>
        <w:t>virksomhedens ledelse</w:t>
      </w:r>
      <w:r w:rsidRPr="00953954">
        <w:rPr>
          <w:b/>
          <w:sz w:val="24"/>
        </w:rPr>
        <w:t xml:space="preserve"> og Miljøstyrelsen</w:t>
      </w:r>
    </w:p>
    <w:p w:rsidR="001F559C" w:rsidRDefault="001F559C" w:rsidP="002138FC">
      <w:pPr>
        <w:tabs>
          <w:tab w:val="left" w:pos="5954"/>
        </w:tabs>
        <w:spacing w:line="276" w:lineRule="auto"/>
        <w:jc w:val="both"/>
        <w:rPr>
          <w:rFonts w:ascii="Verdana" w:hAnsi="Verdana"/>
          <w:b/>
          <w:sz w:val="22"/>
          <w:szCs w:val="18"/>
        </w:rPr>
      </w:pPr>
    </w:p>
    <w:p w:rsidR="001F559C" w:rsidRPr="002138FC" w:rsidRDefault="001F559C" w:rsidP="002138FC">
      <w:pPr>
        <w:tabs>
          <w:tab w:val="left" w:pos="5954"/>
        </w:tabs>
        <w:spacing w:line="276" w:lineRule="auto"/>
        <w:jc w:val="both"/>
        <w:rPr>
          <w:b/>
          <w:sz w:val="22"/>
          <w:szCs w:val="22"/>
        </w:rPr>
      </w:pPr>
      <w:r w:rsidRPr="002138FC">
        <w:rPr>
          <w:b/>
          <w:sz w:val="22"/>
          <w:szCs w:val="22"/>
        </w:rPr>
        <w:t xml:space="preserve">Erklæring på projektregnskabet </w:t>
      </w:r>
    </w:p>
    <w:p w:rsidR="001F559C" w:rsidRPr="002138FC" w:rsidRDefault="001F559C" w:rsidP="002138FC">
      <w:pPr>
        <w:spacing w:line="276" w:lineRule="auto"/>
        <w:rPr>
          <w:b/>
          <w:szCs w:val="20"/>
        </w:rPr>
      </w:pPr>
    </w:p>
    <w:p w:rsidR="001F559C" w:rsidRPr="002138FC" w:rsidRDefault="001F559C" w:rsidP="002138FC">
      <w:pPr>
        <w:spacing w:after="120" w:line="276" w:lineRule="auto"/>
        <w:rPr>
          <w:b/>
          <w:szCs w:val="20"/>
        </w:rPr>
      </w:pPr>
      <w:r w:rsidRPr="002138FC">
        <w:rPr>
          <w:b/>
          <w:szCs w:val="20"/>
        </w:rPr>
        <w:t xml:space="preserve">Konklusion </w:t>
      </w:r>
    </w:p>
    <w:p w:rsidR="00225EA5" w:rsidRDefault="001F559C" w:rsidP="002138FC">
      <w:pPr>
        <w:pStyle w:val="Brdtekstindrykning"/>
        <w:spacing w:line="276" w:lineRule="auto"/>
        <w:ind w:firstLine="0"/>
        <w:outlineLvl w:val="0"/>
        <w:rPr>
          <w:rFonts w:ascii="Georgia" w:hAnsi="Georgia"/>
          <w:sz w:val="20"/>
        </w:rPr>
      </w:pPr>
      <w:r w:rsidRPr="002138FC">
        <w:rPr>
          <w:rFonts w:ascii="Georgia" w:hAnsi="Georgia"/>
          <w:sz w:val="20"/>
        </w:rPr>
        <w:t>Vi har revideret projektregnskabet for [</w:t>
      </w:r>
      <w:r w:rsidRPr="002138FC">
        <w:rPr>
          <w:rFonts w:ascii="Georgia" w:hAnsi="Georgia"/>
          <w:color w:val="FF0000"/>
          <w:sz w:val="20"/>
        </w:rPr>
        <w:t>tilskudsmodtager</w:t>
      </w:r>
      <w:r w:rsidRPr="002138FC">
        <w:rPr>
          <w:rFonts w:ascii="Georgia" w:hAnsi="Georgia"/>
          <w:sz w:val="20"/>
        </w:rPr>
        <w:t>]</w:t>
      </w:r>
      <w:r w:rsidRPr="002138FC" w:rsidDel="008C6352">
        <w:rPr>
          <w:rFonts w:ascii="Georgia" w:hAnsi="Georgia"/>
          <w:sz w:val="20"/>
        </w:rPr>
        <w:t xml:space="preserve"> </w:t>
      </w:r>
      <w:r w:rsidRPr="002138FC">
        <w:rPr>
          <w:rFonts w:ascii="Georgia" w:hAnsi="Georgia"/>
          <w:sz w:val="20"/>
        </w:rPr>
        <w:t>for tilskud modtaget under [</w:t>
      </w:r>
      <w:r w:rsidR="002138FC" w:rsidRPr="002138FC">
        <w:rPr>
          <w:color w:val="FF0000"/>
        </w:rPr>
        <w:t>tilskudspulje</w:t>
      </w:r>
      <w:r w:rsidRPr="002138FC">
        <w:rPr>
          <w:rFonts w:ascii="Georgia" w:hAnsi="Georgia"/>
          <w:sz w:val="20"/>
        </w:rPr>
        <w:t xml:space="preserve">], </w:t>
      </w:r>
      <w:r w:rsidR="002138FC" w:rsidRPr="00691B99">
        <w:rPr>
          <w:rFonts w:ascii="Georgia" w:hAnsi="Georgia"/>
          <w:sz w:val="20"/>
        </w:rPr>
        <w:t xml:space="preserve">for perioden </w:t>
      </w:r>
      <w:r w:rsidR="00225EA5">
        <w:rPr>
          <w:rFonts w:ascii="Georgia" w:hAnsi="Georgia"/>
          <w:sz w:val="20"/>
        </w:rPr>
        <w:t>dd.mm.20xx – dd.mm.20xx</w:t>
      </w:r>
      <w:r w:rsidR="002138FC">
        <w:rPr>
          <w:rFonts w:ascii="Georgia" w:hAnsi="Georgia"/>
          <w:sz w:val="20"/>
        </w:rPr>
        <w:t xml:space="preserve"> </w:t>
      </w:r>
      <w:r w:rsidR="002138FC" w:rsidRPr="00691B99">
        <w:rPr>
          <w:rFonts w:ascii="Georgia" w:hAnsi="Georgia"/>
          <w:sz w:val="20"/>
        </w:rPr>
        <w:t xml:space="preserve">for </w:t>
      </w:r>
      <w:r w:rsidR="00225EA5">
        <w:rPr>
          <w:rFonts w:ascii="Georgia" w:hAnsi="Georgia"/>
          <w:sz w:val="20"/>
        </w:rPr>
        <w:t>[</w:t>
      </w:r>
      <w:r w:rsidR="00225EA5" w:rsidRPr="00225EA5">
        <w:rPr>
          <w:rFonts w:ascii="Georgia" w:hAnsi="Georgia"/>
          <w:color w:val="FF0000"/>
          <w:sz w:val="20"/>
        </w:rPr>
        <w:t>tilskuds</w:t>
      </w:r>
      <w:r w:rsidR="002138FC" w:rsidRPr="00225EA5">
        <w:rPr>
          <w:rFonts w:ascii="Georgia" w:hAnsi="Georgia"/>
          <w:color w:val="FF0000"/>
          <w:sz w:val="20"/>
        </w:rPr>
        <w:t>projekt</w:t>
      </w:r>
      <w:r w:rsidR="009A2D69">
        <w:rPr>
          <w:rFonts w:ascii="Georgia" w:hAnsi="Georgia"/>
          <w:color w:val="FF0000"/>
          <w:sz w:val="20"/>
        </w:rPr>
        <w:t>/projekttitel</w:t>
      </w:r>
      <w:r w:rsidR="00225EA5">
        <w:rPr>
          <w:rFonts w:ascii="Georgia" w:hAnsi="Georgia"/>
          <w:sz w:val="20"/>
        </w:rPr>
        <w:t>]</w:t>
      </w:r>
      <w:r w:rsidR="002138FC" w:rsidRPr="00691B99">
        <w:rPr>
          <w:rFonts w:ascii="Georgia" w:hAnsi="Georgia"/>
          <w:sz w:val="20"/>
        </w:rPr>
        <w:t>,</w:t>
      </w:r>
      <w:r w:rsidR="009A2D69">
        <w:rPr>
          <w:rFonts w:ascii="Georgia" w:hAnsi="Georgia"/>
          <w:sz w:val="20"/>
        </w:rPr>
        <w:t xml:space="preserve"> </w:t>
      </w:r>
      <w:r w:rsidR="009A2D69" w:rsidRPr="00691B99">
        <w:rPr>
          <w:rFonts w:ascii="Georgia" w:hAnsi="Georgia"/>
          <w:sz w:val="20"/>
        </w:rPr>
        <w:t>Miljøstyrel</w:t>
      </w:r>
      <w:r w:rsidR="009A2D69">
        <w:rPr>
          <w:rFonts w:ascii="Georgia" w:hAnsi="Georgia"/>
          <w:sz w:val="20"/>
        </w:rPr>
        <w:t>sens journal nr.:</w:t>
      </w:r>
      <w:r w:rsidR="002138FC" w:rsidRPr="00691B99">
        <w:rPr>
          <w:rFonts w:ascii="Georgia" w:hAnsi="Georgia"/>
          <w:sz w:val="20"/>
        </w:rPr>
        <w:t xml:space="preserve"> </w:t>
      </w:r>
      <w:r w:rsidR="009A2D69">
        <w:rPr>
          <w:rFonts w:ascii="Georgia" w:hAnsi="Georgia"/>
          <w:sz w:val="20"/>
        </w:rPr>
        <w:t>[</w:t>
      </w:r>
      <w:r w:rsidR="009A2D69">
        <w:rPr>
          <w:rFonts w:ascii="Georgia" w:hAnsi="Georgia"/>
          <w:color w:val="FF0000"/>
          <w:sz w:val="20"/>
        </w:rPr>
        <w:t>J</w:t>
      </w:r>
      <w:r w:rsidR="00225EA5" w:rsidRPr="009A2D69">
        <w:rPr>
          <w:rFonts w:ascii="Georgia" w:hAnsi="Georgia"/>
          <w:color w:val="FF0000"/>
          <w:sz w:val="20"/>
        </w:rPr>
        <w:t>ournal nr.</w:t>
      </w:r>
      <w:r w:rsidR="009A2D69">
        <w:rPr>
          <w:rFonts w:ascii="Georgia" w:hAnsi="Georgia"/>
          <w:sz w:val="20"/>
        </w:rPr>
        <w:t>]</w:t>
      </w:r>
      <w:r w:rsidR="002138FC" w:rsidRPr="00691B99">
        <w:rPr>
          <w:rFonts w:ascii="Georgia" w:hAnsi="Georgia"/>
          <w:sz w:val="20"/>
        </w:rPr>
        <w:t xml:space="preserve">. </w:t>
      </w:r>
    </w:p>
    <w:p w:rsidR="001F559C" w:rsidRPr="002138FC" w:rsidRDefault="002138FC" w:rsidP="002138FC">
      <w:pPr>
        <w:pStyle w:val="Brdtekstindrykning"/>
        <w:spacing w:line="276" w:lineRule="auto"/>
        <w:ind w:firstLine="0"/>
        <w:outlineLvl w:val="0"/>
        <w:rPr>
          <w:rFonts w:ascii="Georgia" w:hAnsi="Georgia"/>
          <w:sz w:val="20"/>
        </w:rPr>
      </w:pPr>
      <w:r w:rsidRPr="00691B99">
        <w:rPr>
          <w:rFonts w:ascii="Georgia" w:hAnsi="Georgia"/>
          <w:sz w:val="20"/>
        </w:rPr>
        <w:t xml:space="preserve">Projektregnskabet aflægges efter bestemmelserne i Miljøstyrelsens tilsagnsbrev af </w:t>
      </w:r>
      <w:r w:rsidR="00953954" w:rsidRPr="00953954">
        <w:rPr>
          <w:rFonts w:ascii="Georgia" w:hAnsi="Georgia"/>
          <w:color w:val="FF0000"/>
          <w:sz w:val="20"/>
        </w:rPr>
        <w:t>dd.mm.20xx</w:t>
      </w:r>
      <w:r w:rsidR="00953954">
        <w:rPr>
          <w:rFonts w:ascii="Georgia" w:hAnsi="Georgia"/>
          <w:sz w:val="20"/>
        </w:rPr>
        <w:t xml:space="preserve"> </w:t>
      </w:r>
      <w:r w:rsidR="001F559C" w:rsidRPr="002138FC">
        <w:rPr>
          <w:rFonts w:ascii="Georgia" w:hAnsi="Georgia"/>
          <w:sz w:val="20"/>
        </w:rPr>
        <w:t>(”tilskudsgivers retningslinjer”).</w:t>
      </w:r>
    </w:p>
    <w:p w:rsidR="002138FC" w:rsidRDefault="002138FC" w:rsidP="002138FC">
      <w:pPr>
        <w:spacing w:line="276" w:lineRule="auto"/>
        <w:rPr>
          <w:szCs w:val="20"/>
        </w:rPr>
      </w:pPr>
    </w:p>
    <w:p w:rsidR="001F559C" w:rsidRPr="002138FC" w:rsidRDefault="001F559C" w:rsidP="002138FC">
      <w:pPr>
        <w:spacing w:line="276" w:lineRule="auto"/>
        <w:rPr>
          <w:b/>
          <w:szCs w:val="20"/>
        </w:rPr>
      </w:pPr>
      <w:r w:rsidRPr="002138FC">
        <w:rPr>
          <w:szCs w:val="20"/>
        </w:rPr>
        <w:t>Det er vores opfattelse, at projektregnskabet i alle væsentlige</w:t>
      </w:r>
      <w:r w:rsidR="00953954">
        <w:rPr>
          <w:szCs w:val="20"/>
        </w:rPr>
        <w:t xml:space="preserve"> henseender er rigtigt og derned</w:t>
      </w:r>
      <w:r w:rsidRPr="002138FC">
        <w:rPr>
          <w:szCs w:val="20"/>
        </w:rPr>
        <w:t xml:space="preserve"> udarbejdet i overensstemmelse med tilskudsgivers</w:t>
      </w:r>
      <w:r w:rsidR="00953954">
        <w:rPr>
          <w:szCs w:val="20"/>
        </w:rPr>
        <w:t xml:space="preserve"> gældende</w:t>
      </w:r>
      <w:r w:rsidRPr="002138FC">
        <w:rPr>
          <w:szCs w:val="20"/>
        </w:rPr>
        <w:t xml:space="preserve"> retningslinjer.</w:t>
      </w:r>
    </w:p>
    <w:p w:rsidR="001F559C" w:rsidRPr="002138FC" w:rsidRDefault="001F559C" w:rsidP="002138FC">
      <w:pPr>
        <w:spacing w:line="276" w:lineRule="auto"/>
        <w:rPr>
          <w:b/>
          <w:szCs w:val="20"/>
        </w:rPr>
      </w:pPr>
    </w:p>
    <w:p w:rsidR="001F559C" w:rsidRPr="002138FC" w:rsidRDefault="001F559C" w:rsidP="002138FC">
      <w:pPr>
        <w:spacing w:after="120" w:line="276" w:lineRule="auto"/>
        <w:rPr>
          <w:b/>
          <w:szCs w:val="20"/>
        </w:rPr>
      </w:pPr>
      <w:r w:rsidRPr="002138FC">
        <w:rPr>
          <w:b/>
          <w:szCs w:val="20"/>
        </w:rPr>
        <w:t xml:space="preserve">Grundlag for konklusion </w:t>
      </w:r>
    </w:p>
    <w:p w:rsidR="00953954" w:rsidRDefault="001F559C" w:rsidP="002138FC">
      <w:pPr>
        <w:spacing w:after="120" w:line="276" w:lineRule="auto"/>
        <w:rPr>
          <w:szCs w:val="20"/>
        </w:rPr>
      </w:pPr>
      <w:r w:rsidRPr="002138FC">
        <w:rPr>
          <w:szCs w:val="20"/>
        </w:rPr>
        <w:t xml:space="preserve">Vi har udført vores revision i overensstemmelse med internationale standarder om revision, de yderligere krav, der er gældende i Danmark, samt god offentlig revisionsskik, idet revisionen udføres på grundlag af bestemmelserne i </w:t>
      </w:r>
      <w:r w:rsidR="00953954">
        <w:rPr>
          <w:szCs w:val="20"/>
        </w:rPr>
        <w:t>Miljøstyrelsens</w:t>
      </w:r>
      <w:r w:rsidR="00637964">
        <w:rPr>
          <w:szCs w:val="20"/>
        </w:rPr>
        <w:t xml:space="preserve"> gældende</w:t>
      </w:r>
      <w:r w:rsidRPr="002138FC">
        <w:rPr>
          <w:szCs w:val="20"/>
        </w:rPr>
        <w:t xml:space="preserve"> revisionsinstruks</w:t>
      </w:r>
      <w:r w:rsidR="00637964">
        <w:rPr>
          <w:szCs w:val="20"/>
        </w:rPr>
        <w:t>.</w:t>
      </w:r>
      <w:r w:rsidRPr="002138FC">
        <w:rPr>
          <w:szCs w:val="20"/>
        </w:rPr>
        <w:t xml:space="preserve"> </w:t>
      </w:r>
    </w:p>
    <w:p w:rsidR="001F559C" w:rsidRDefault="001F559C" w:rsidP="002138FC">
      <w:pPr>
        <w:spacing w:after="120" w:line="276" w:lineRule="auto"/>
        <w:rPr>
          <w:szCs w:val="20"/>
        </w:rPr>
      </w:pPr>
      <w:r w:rsidRPr="002138FC">
        <w:rPr>
          <w:szCs w:val="20"/>
        </w:rPr>
        <w:t>Vores ansvar ifølge disse standarder og krav er nærmere beskrevet i erklæringens afsnit ”Revisors ansvar for revisionen af projektregnskabet”. Vi er uafhængige af tilskudsmodtager i overensstemmelse med internationale etiske regler for revisorer (</w:t>
      </w:r>
      <w:proofErr w:type="spellStart"/>
      <w:r w:rsidRPr="002138FC">
        <w:rPr>
          <w:szCs w:val="20"/>
        </w:rPr>
        <w:t>IESBA’s</w:t>
      </w:r>
      <w:proofErr w:type="spellEnd"/>
      <w:r w:rsidRPr="002138FC">
        <w:rPr>
          <w:szCs w:val="20"/>
        </w:rPr>
        <w:t xml:space="preserve">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rsidR="004A4574" w:rsidRPr="002138FC" w:rsidRDefault="004A4574" w:rsidP="002138FC">
      <w:pPr>
        <w:spacing w:after="120" w:line="276" w:lineRule="auto"/>
        <w:rPr>
          <w:i/>
          <w:color w:val="000000" w:themeColor="text1"/>
          <w:szCs w:val="20"/>
        </w:rPr>
      </w:pPr>
    </w:p>
    <w:p w:rsidR="001F559C" w:rsidRPr="00953954" w:rsidRDefault="001F559C" w:rsidP="001F559C">
      <w:pPr>
        <w:spacing w:after="120" w:line="280" w:lineRule="atLeast"/>
        <w:rPr>
          <w:b/>
          <w:color w:val="000000" w:themeColor="text1"/>
          <w:szCs w:val="20"/>
        </w:rPr>
      </w:pPr>
      <w:r w:rsidRPr="00953954">
        <w:rPr>
          <w:b/>
          <w:color w:val="000000" w:themeColor="text1"/>
          <w:szCs w:val="20"/>
        </w:rPr>
        <w:t>Fremhævelse af forhold i regnskabet – anvendt regnskabspraksis samt begrænsning i distribution og anvendelse</w:t>
      </w:r>
    </w:p>
    <w:p w:rsidR="001F559C" w:rsidRPr="00953954" w:rsidRDefault="001F559C" w:rsidP="001F559C">
      <w:pPr>
        <w:spacing w:after="120" w:line="280" w:lineRule="atLeast"/>
        <w:rPr>
          <w:color w:val="000000" w:themeColor="text1"/>
          <w:szCs w:val="20"/>
        </w:rPr>
      </w:pPr>
      <w:r w:rsidRPr="00953954">
        <w:rPr>
          <w:color w:val="000000" w:themeColor="text1"/>
          <w:szCs w:val="20"/>
        </w:rPr>
        <w:t xml:space="preserve">Vi henleder opmærksomheden på, at projektregnskabet er udarbejdet i henhold til tilskudsgivers retningslinjer. Projektregnskabet er udarbejdet med henblik på at hjælpe tilskudsmodtager til </w:t>
      </w:r>
      <w:r w:rsidRPr="00953954">
        <w:rPr>
          <w:color w:val="000000" w:themeColor="text1"/>
          <w:szCs w:val="20"/>
        </w:rPr>
        <w:lastRenderedPageBreak/>
        <w:t xml:space="preserve">overholdelse af de regnskabsmæssige bestemmelser i tilskudsgivers retningslinjer. Som følge heraf kan projektregnskabet være uegnet til andet formål. </w:t>
      </w:r>
    </w:p>
    <w:p w:rsidR="001F559C" w:rsidRPr="00953954" w:rsidRDefault="001F559C" w:rsidP="001F559C">
      <w:pPr>
        <w:spacing w:after="120" w:line="280" w:lineRule="atLeast"/>
        <w:rPr>
          <w:color w:val="000000" w:themeColor="text1"/>
          <w:szCs w:val="20"/>
        </w:rPr>
      </w:pPr>
      <w:r w:rsidRPr="00953954">
        <w:rPr>
          <w:color w:val="000000" w:themeColor="text1"/>
          <w:szCs w:val="20"/>
        </w:rPr>
        <w:t xml:space="preserve">Vores erklæring er udelukkende udarbejdet til brug for tilskudsmodtager og tilskudsgiver og bør ikke udleveres til eller anvendes af andre parter end tilskudsmodtager og tilskudsgiver. </w:t>
      </w:r>
    </w:p>
    <w:p w:rsidR="001F559C" w:rsidRPr="00953954" w:rsidRDefault="001F559C" w:rsidP="001F559C">
      <w:pPr>
        <w:spacing w:after="120" w:line="280" w:lineRule="atLeast"/>
        <w:rPr>
          <w:color w:val="000000" w:themeColor="text1"/>
          <w:szCs w:val="20"/>
        </w:rPr>
      </w:pPr>
      <w:r w:rsidRPr="00953954">
        <w:rPr>
          <w:color w:val="000000" w:themeColor="text1"/>
          <w:szCs w:val="20"/>
        </w:rPr>
        <w:t>Vores konklusion er ikke modificeret som følge af disse forhold.</w:t>
      </w:r>
    </w:p>
    <w:p w:rsidR="001F559C" w:rsidRPr="00953954" w:rsidRDefault="001F559C" w:rsidP="001F559C">
      <w:pPr>
        <w:spacing w:after="120" w:line="280" w:lineRule="atLeast"/>
        <w:rPr>
          <w:b/>
          <w:szCs w:val="20"/>
        </w:rPr>
      </w:pPr>
    </w:p>
    <w:p w:rsidR="001F559C" w:rsidRPr="0009594A" w:rsidRDefault="001F559C" w:rsidP="001F559C">
      <w:pPr>
        <w:spacing w:after="120" w:line="280" w:lineRule="atLeast"/>
        <w:rPr>
          <w:szCs w:val="20"/>
        </w:rPr>
      </w:pPr>
      <w:r w:rsidRPr="0009594A">
        <w:rPr>
          <w:b/>
          <w:szCs w:val="20"/>
        </w:rPr>
        <w:t>Fremhævelse af forhold i regnskabet</w:t>
      </w:r>
    </w:p>
    <w:p w:rsidR="001F559C" w:rsidRPr="00953954" w:rsidRDefault="00AD5747" w:rsidP="001F559C">
      <w:pPr>
        <w:spacing w:after="120" w:line="280" w:lineRule="atLeast"/>
        <w:rPr>
          <w:i/>
          <w:color w:val="000000" w:themeColor="text1"/>
          <w:szCs w:val="20"/>
        </w:rPr>
      </w:pPr>
      <w:r>
        <w:rPr>
          <w:i/>
          <w:szCs w:val="20"/>
        </w:rPr>
        <w:t>&lt;</w:t>
      </w:r>
      <w:r w:rsidR="001F559C" w:rsidRPr="00953954">
        <w:rPr>
          <w:i/>
          <w:szCs w:val="20"/>
        </w:rPr>
        <w:t>Indsæt flere, hvis relevant, jf. ISA 800 henholdsvis ISA 706 og</w:t>
      </w:r>
      <w:r w:rsidR="001F559C" w:rsidRPr="00953954">
        <w:rPr>
          <w:i/>
          <w:color w:val="000000" w:themeColor="text1"/>
          <w:szCs w:val="20"/>
        </w:rPr>
        <w:t xml:space="preserve"> erklæringsbekendtgørelsens § 19</w:t>
      </w:r>
      <w:r>
        <w:rPr>
          <w:i/>
          <w:color w:val="000000" w:themeColor="text1"/>
          <w:szCs w:val="20"/>
        </w:rPr>
        <w:t>&gt;</w:t>
      </w:r>
      <w:r w:rsidR="001F559C" w:rsidRPr="00953954">
        <w:rPr>
          <w:i/>
          <w:color w:val="000000" w:themeColor="text1"/>
          <w:szCs w:val="20"/>
        </w:rPr>
        <w:t>.</w:t>
      </w:r>
    </w:p>
    <w:p w:rsidR="001F559C" w:rsidRPr="00C53E25" w:rsidRDefault="001F559C" w:rsidP="001F559C">
      <w:pPr>
        <w:spacing w:after="120" w:line="280" w:lineRule="atLeast"/>
        <w:rPr>
          <w:rFonts w:ascii="Verdana" w:hAnsi="Verdana"/>
          <w:sz w:val="18"/>
          <w:szCs w:val="18"/>
        </w:rPr>
      </w:pPr>
    </w:p>
    <w:p w:rsidR="001F559C" w:rsidRPr="00953954" w:rsidRDefault="001F559C" w:rsidP="00AD5747">
      <w:pPr>
        <w:spacing w:after="120" w:line="240" w:lineRule="auto"/>
        <w:rPr>
          <w:b/>
          <w:color w:val="000000" w:themeColor="text1"/>
          <w:szCs w:val="20"/>
        </w:rPr>
      </w:pPr>
      <w:r w:rsidRPr="00953954">
        <w:rPr>
          <w:b/>
          <w:color w:val="000000" w:themeColor="text1"/>
          <w:szCs w:val="20"/>
        </w:rPr>
        <w:t>Fremhævelse af forhold vedrørende revisionen</w:t>
      </w:r>
    </w:p>
    <w:p w:rsidR="001F559C" w:rsidRPr="00953954" w:rsidRDefault="001F559C" w:rsidP="00AD5747">
      <w:pPr>
        <w:spacing w:after="120" w:line="276" w:lineRule="auto"/>
        <w:rPr>
          <w:color w:val="000000" w:themeColor="text1"/>
          <w:szCs w:val="20"/>
        </w:rPr>
      </w:pPr>
      <w:r w:rsidRPr="00953954">
        <w:rPr>
          <w:color w:val="000000" w:themeColor="text1"/>
          <w:szCs w:val="20"/>
        </w:rPr>
        <w:t>Tilskudsmodtager har i overensstemmelse med tilskudsgivers retningslinjer medtaget de af tilskudsgiver godkendte budgettal som sammenligningstal i projektregnskabet. Budgettallene har ikke været underlagt revision.</w:t>
      </w:r>
    </w:p>
    <w:p w:rsidR="001F559C" w:rsidRPr="009A2D69" w:rsidRDefault="001F559C" w:rsidP="001F559C">
      <w:pPr>
        <w:spacing w:after="120" w:line="280" w:lineRule="atLeast"/>
        <w:rPr>
          <w:szCs w:val="20"/>
        </w:rPr>
      </w:pPr>
    </w:p>
    <w:p w:rsidR="001F559C" w:rsidRPr="00953954" w:rsidRDefault="001F559C" w:rsidP="00AD5747">
      <w:pPr>
        <w:spacing w:after="120" w:line="240" w:lineRule="auto"/>
        <w:rPr>
          <w:b/>
          <w:i/>
          <w:szCs w:val="20"/>
        </w:rPr>
      </w:pPr>
      <w:r w:rsidRPr="00953954">
        <w:rPr>
          <w:b/>
          <w:i/>
          <w:szCs w:val="20"/>
        </w:rPr>
        <w:t>[Fremhævelse af forhold vedrørende revisionen]</w:t>
      </w:r>
    </w:p>
    <w:p w:rsidR="001F559C" w:rsidRPr="00953954" w:rsidRDefault="00AD5747" w:rsidP="00AD5747">
      <w:pPr>
        <w:spacing w:after="120" w:line="240" w:lineRule="auto"/>
        <w:rPr>
          <w:i/>
          <w:szCs w:val="20"/>
        </w:rPr>
      </w:pPr>
      <w:r>
        <w:rPr>
          <w:i/>
          <w:szCs w:val="20"/>
        </w:rPr>
        <w:t>&lt;</w:t>
      </w:r>
      <w:r w:rsidR="001F559C" w:rsidRPr="00953954">
        <w:rPr>
          <w:i/>
          <w:szCs w:val="20"/>
        </w:rPr>
        <w:t>Indsæt flere, hvis relevant, jf. ISA 800 henholdsvis ISA 706</w:t>
      </w:r>
      <w:r>
        <w:rPr>
          <w:i/>
          <w:szCs w:val="20"/>
        </w:rPr>
        <w:t>&gt;</w:t>
      </w:r>
      <w:r w:rsidR="001F559C" w:rsidRPr="00953954">
        <w:rPr>
          <w:i/>
          <w:szCs w:val="20"/>
        </w:rPr>
        <w:t>.</w:t>
      </w:r>
    </w:p>
    <w:p w:rsidR="001F559C" w:rsidRPr="009A2D69" w:rsidRDefault="001F559C" w:rsidP="001F559C">
      <w:pPr>
        <w:spacing w:after="120" w:line="280" w:lineRule="atLeast"/>
        <w:rPr>
          <w:szCs w:val="20"/>
        </w:rPr>
      </w:pPr>
    </w:p>
    <w:p w:rsidR="001F559C" w:rsidRPr="00953954" w:rsidRDefault="001F559C" w:rsidP="00AD5747">
      <w:pPr>
        <w:spacing w:after="120" w:line="240" w:lineRule="auto"/>
        <w:rPr>
          <w:szCs w:val="20"/>
        </w:rPr>
      </w:pPr>
      <w:r w:rsidRPr="00953954">
        <w:rPr>
          <w:b/>
          <w:szCs w:val="20"/>
        </w:rPr>
        <w:t>Ledelsens ansvar for projektregnskabet</w:t>
      </w:r>
    </w:p>
    <w:p w:rsidR="001F559C" w:rsidRPr="00953954" w:rsidRDefault="001F559C" w:rsidP="00AD5747">
      <w:pPr>
        <w:spacing w:after="120" w:line="276" w:lineRule="auto"/>
        <w:rPr>
          <w:szCs w:val="20"/>
        </w:rPr>
      </w:pPr>
      <w:r w:rsidRPr="00953954">
        <w:rPr>
          <w:szCs w:val="20"/>
        </w:rPr>
        <w:t>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w:t>
      </w:r>
    </w:p>
    <w:p w:rsidR="001F559C" w:rsidRPr="009A2D69" w:rsidRDefault="001F559C" w:rsidP="001F559C">
      <w:pPr>
        <w:spacing w:after="120" w:line="280" w:lineRule="atLeast"/>
        <w:rPr>
          <w:szCs w:val="20"/>
        </w:rPr>
      </w:pPr>
    </w:p>
    <w:p w:rsidR="001F559C" w:rsidRPr="00953954" w:rsidRDefault="001F559C" w:rsidP="001F559C">
      <w:pPr>
        <w:spacing w:after="120" w:line="280" w:lineRule="atLeast"/>
        <w:rPr>
          <w:b/>
          <w:szCs w:val="20"/>
        </w:rPr>
      </w:pPr>
      <w:r w:rsidRPr="00953954">
        <w:rPr>
          <w:b/>
          <w:szCs w:val="20"/>
        </w:rPr>
        <w:t>Revisors ansvar for revisionen af projektregnskabet</w:t>
      </w:r>
    </w:p>
    <w:p w:rsidR="00AD5747" w:rsidRDefault="001F559C" w:rsidP="001F559C">
      <w:pPr>
        <w:spacing w:after="120" w:line="280" w:lineRule="atLeast"/>
        <w:rPr>
          <w:szCs w:val="20"/>
        </w:rPr>
      </w:pPr>
      <w:r w:rsidRPr="00953954">
        <w:rPr>
          <w:szCs w:val="20"/>
        </w:rPr>
        <w:t xml:space="preserve">Vores mål er at opnå høj grad af sikkerhed for, om projektregnskabet som helhed er uden væsentlig fejlinformation, uanset om denne skyldes besvigelser eller fejl, og at afgive en erklæring med en konklusion. </w:t>
      </w:r>
    </w:p>
    <w:p w:rsidR="001F559C" w:rsidRPr="00953954" w:rsidRDefault="001F559C" w:rsidP="001F559C">
      <w:pPr>
        <w:spacing w:after="120" w:line="280" w:lineRule="atLeast"/>
        <w:rPr>
          <w:szCs w:val="20"/>
        </w:rPr>
      </w:pPr>
      <w:r w:rsidRPr="00953954">
        <w:rPr>
          <w:szCs w:val="20"/>
        </w:rPr>
        <w:t xml:space="preserve">Høj grad af sikkerhed er et højt niveau af sikkerhed, men er ikke en garanti for, at en revision, der udføres i overensstemmelse med internationale standarder om revision og de yderligere krav, der er gældende i Danmark, samt god offentlig revisionsskik, jf. </w:t>
      </w:r>
      <w:r w:rsidR="00AD5747">
        <w:rPr>
          <w:szCs w:val="20"/>
        </w:rPr>
        <w:t xml:space="preserve">Miljøstyrelsens </w:t>
      </w:r>
      <w:r w:rsidR="00637964">
        <w:rPr>
          <w:szCs w:val="20"/>
        </w:rPr>
        <w:t xml:space="preserve">gældende </w:t>
      </w:r>
      <w:r w:rsidR="00AD5747">
        <w:rPr>
          <w:szCs w:val="20"/>
        </w:rPr>
        <w:t>revisionsinstruks</w:t>
      </w:r>
      <w:r w:rsidR="00637964">
        <w:rPr>
          <w:szCs w:val="20"/>
        </w:rPr>
        <w:t xml:space="preserve">, </w:t>
      </w:r>
      <w:r w:rsidRPr="00953954">
        <w:rPr>
          <w:szCs w:val="20"/>
        </w:rPr>
        <w:t>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rsidR="009A2D69" w:rsidRDefault="009A2D69" w:rsidP="001F559C">
      <w:pPr>
        <w:spacing w:after="120" w:line="280" w:lineRule="atLeast"/>
        <w:rPr>
          <w:szCs w:val="20"/>
        </w:rPr>
      </w:pPr>
    </w:p>
    <w:p w:rsidR="001F559C" w:rsidRPr="007E5168" w:rsidRDefault="001F559C" w:rsidP="001F559C">
      <w:pPr>
        <w:spacing w:after="120" w:line="280" w:lineRule="atLeast"/>
        <w:rPr>
          <w:szCs w:val="20"/>
        </w:rPr>
      </w:pPr>
      <w:r w:rsidRPr="007E5168">
        <w:rPr>
          <w:szCs w:val="20"/>
        </w:rPr>
        <w:t xml:space="preserve">Som led i en revision, der udføres i overensstemmelse med internationale standarder om revision og de yderligere krav, der er gældende i Danmark, samt god offentlig revisionsskik, jf. </w:t>
      </w:r>
      <w:r w:rsidR="007E5168">
        <w:rPr>
          <w:szCs w:val="20"/>
        </w:rPr>
        <w:t xml:space="preserve">Miljøstyrelsens </w:t>
      </w:r>
      <w:r w:rsidR="00637964">
        <w:rPr>
          <w:szCs w:val="20"/>
        </w:rPr>
        <w:t xml:space="preserve">gældende </w:t>
      </w:r>
      <w:r w:rsidR="007E5168">
        <w:rPr>
          <w:szCs w:val="20"/>
        </w:rPr>
        <w:t>r</w:t>
      </w:r>
      <w:r w:rsidR="00637964">
        <w:rPr>
          <w:szCs w:val="20"/>
        </w:rPr>
        <w:t>evisionsinstruks</w:t>
      </w:r>
      <w:r w:rsidRPr="00AD5747">
        <w:rPr>
          <w:szCs w:val="20"/>
        </w:rPr>
        <w:t xml:space="preserve">, </w:t>
      </w:r>
      <w:r w:rsidRPr="007E5168">
        <w:rPr>
          <w:szCs w:val="20"/>
        </w:rPr>
        <w:t xml:space="preserve">foretager vi faglige vurderinger og opretholder professionel skepsis under revisionen. Herudover: </w:t>
      </w:r>
    </w:p>
    <w:p w:rsidR="001F559C" w:rsidRPr="007E5168" w:rsidRDefault="001F559C" w:rsidP="001F559C">
      <w:pPr>
        <w:spacing w:line="280" w:lineRule="atLeast"/>
        <w:rPr>
          <w:szCs w:val="20"/>
        </w:rPr>
      </w:pPr>
    </w:p>
    <w:p w:rsidR="001F559C" w:rsidRPr="007E5168" w:rsidRDefault="001F559C" w:rsidP="001F559C">
      <w:pPr>
        <w:pStyle w:val="Listeafsnit"/>
        <w:numPr>
          <w:ilvl w:val="0"/>
          <w:numId w:val="3"/>
        </w:numPr>
        <w:ind w:left="567" w:hanging="567"/>
        <w:contextualSpacing w:val="0"/>
        <w:rPr>
          <w:rFonts w:ascii="Georgia" w:hAnsi="Georgia"/>
          <w:sz w:val="20"/>
          <w:lang w:val="da-DK"/>
        </w:rPr>
      </w:pPr>
      <w:r w:rsidRPr="007E5168">
        <w:rPr>
          <w:rFonts w:ascii="Georgia" w:hAnsi="Georgia"/>
          <w:sz w:val="20"/>
          <w:lang w:val="da-DK"/>
        </w:rPr>
        <w:t xml:space="preserve">Identificerer og vurderer vi risikoen for væsentlig fejlinformation i projektregnskabet, uanset om denne skyldes besvigelser eller fejl, udformer og udfører revisionshandlinger som reaktion </w:t>
      </w:r>
      <w:r w:rsidRPr="007E5168">
        <w:rPr>
          <w:rFonts w:ascii="Georgia" w:hAnsi="Georgia"/>
          <w:sz w:val="20"/>
          <w:lang w:val="da-DK"/>
        </w:rPr>
        <w:lastRenderedPageBreak/>
        <w:t>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1F559C" w:rsidRPr="007E5168" w:rsidRDefault="001F559C" w:rsidP="001F559C">
      <w:pPr>
        <w:pStyle w:val="Listeafsnit"/>
        <w:numPr>
          <w:ilvl w:val="0"/>
          <w:numId w:val="3"/>
        </w:numPr>
        <w:ind w:left="567" w:hanging="567"/>
        <w:contextualSpacing w:val="0"/>
        <w:rPr>
          <w:rFonts w:ascii="Georgia" w:hAnsi="Georgia"/>
          <w:sz w:val="20"/>
          <w:lang w:val="da-DK"/>
        </w:rPr>
      </w:pPr>
      <w:r w:rsidRPr="007E5168">
        <w:rPr>
          <w:rFonts w:ascii="Georgia" w:hAnsi="Georgia"/>
          <w:sz w:val="20"/>
          <w:lang w:val="da-DK"/>
        </w:rPr>
        <w:t>Opnår vi forståelse af den interne kontrol med relevans for revisionen af projektregnskabet for at kunne udforme revisionshandlinger, der er passende efter omstændighederne</w:t>
      </w:r>
      <w:r w:rsidR="00915BA6">
        <w:rPr>
          <w:rFonts w:ascii="Georgia" w:hAnsi="Georgia"/>
          <w:sz w:val="20"/>
          <w:lang w:val="da-DK"/>
        </w:rPr>
        <w:t>.</w:t>
      </w:r>
    </w:p>
    <w:p w:rsidR="001F559C" w:rsidRPr="007E5168" w:rsidRDefault="001F559C" w:rsidP="001F559C">
      <w:pPr>
        <w:pStyle w:val="Listeafsnit"/>
        <w:numPr>
          <w:ilvl w:val="0"/>
          <w:numId w:val="3"/>
        </w:numPr>
        <w:ind w:left="567" w:hanging="567"/>
        <w:contextualSpacing w:val="0"/>
        <w:rPr>
          <w:rFonts w:ascii="Georgia" w:hAnsi="Georgia"/>
          <w:sz w:val="20"/>
          <w:lang w:val="da-DK"/>
        </w:rPr>
      </w:pPr>
      <w:r w:rsidRPr="007E5168">
        <w:rPr>
          <w:rFonts w:ascii="Georgia" w:hAnsi="Georgia"/>
          <w:sz w:val="20"/>
          <w:lang w:val="da-DK"/>
        </w:rPr>
        <w:t>Tager vi stilling til, om den regnskabspraksis, som er anvendt af ledelsen, er passende, samt om de regnskabsmæssige skøn og tilknyttede oplysninger, som ledelsen har udarbejdet, er rimelige.</w:t>
      </w:r>
    </w:p>
    <w:p w:rsidR="001F559C" w:rsidRPr="00915BA6" w:rsidRDefault="001F559C" w:rsidP="001F559C">
      <w:pPr>
        <w:spacing w:after="120" w:line="280" w:lineRule="atLeast"/>
        <w:rPr>
          <w:szCs w:val="20"/>
        </w:rPr>
      </w:pPr>
    </w:p>
    <w:p w:rsidR="001F559C" w:rsidRPr="00915BA6" w:rsidRDefault="001F559C" w:rsidP="001F559C">
      <w:pPr>
        <w:spacing w:after="120" w:line="280" w:lineRule="atLeast"/>
        <w:rPr>
          <w:szCs w:val="20"/>
        </w:rPr>
      </w:pPr>
      <w:r w:rsidRPr="00915BA6">
        <w:rPr>
          <w:szCs w:val="20"/>
        </w:rPr>
        <w:t xml:space="preserve">Vi kommunikerer med ledelsen om blandt andet det planlagte omfang og den tidsmæssige placering af revisionen samt betydelige revisionsmæssige observationer, herunder eventuelle betydelige mangler i intern kontrol, som vi identificerer </w:t>
      </w:r>
      <w:r w:rsidR="0009594A">
        <w:rPr>
          <w:szCs w:val="20"/>
        </w:rPr>
        <w:t>under revisionen.</w:t>
      </w:r>
    </w:p>
    <w:p w:rsidR="009A2D69" w:rsidRDefault="009A2D69" w:rsidP="001F559C">
      <w:pPr>
        <w:spacing w:after="120" w:line="280" w:lineRule="atLeast"/>
        <w:rPr>
          <w:rFonts w:ascii="Verdana" w:hAnsi="Verdana"/>
          <w:b/>
          <w:szCs w:val="18"/>
        </w:rPr>
      </w:pPr>
    </w:p>
    <w:p w:rsidR="001F559C" w:rsidRPr="00915BA6" w:rsidRDefault="001F559C" w:rsidP="001F559C">
      <w:pPr>
        <w:spacing w:after="120" w:line="280" w:lineRule="atLeast"/>
        <w:rPr>
          <w:b/>
          <w:sz w:val="24"/>
        </w:rPr>
      </w:pPr>
      <w:r w:rsidRPr="00915BA6">
        <w:rPr>
          <w:b/>
          <w:sz w:val="24"/>
        </w:rPr>
        <w:t>Erklæring i henhold til anden lovgivning og øvrig regulering</w:t>
      </w:r>
    </w:p>
    <w:p w:rsidR="001F559C" w:rsidRDefault="001F559C" w:rsidP="001F559C">
      <w:pPr>
        <w:rPr>
          <w:rFonts w:ascii="Verdana" w:hAnsi="Verdana"/>
          <w:b/>
          <w:szCs w:val="18"/>
        </w:rPr>
      </w:pPr>
    </w:p>
    <w:p w:rsidR="001F559C" w:rsidRPr="00915BA6" w:rsidRDefault="001F559C" w:rsidP="001F559C">
      <w:pPr>
        <w:spacing w:after="160" w:line="259" w:lineRule="auto"/>
        <w:rPr>
          <w:sz w:val="22"/>
          <w:szCs w:val="22"/>
        </w:rPr>
      </w:pPr>
      <w:r w:rsidRPr="00915BA6">
        <w:rPr>
          <w:b/>
          <w:sz w:val="22"/>
          <w:szCs w:val="22"/>
        </w:rPr>
        <w:t>Udtalelse om juridisk-kritisk revision og forvaltningsrevision</w:t>
      </w:r>
    </w:p>
    <w:p w:rsidR="001F559C" w:rsidRPr="00915BA6" w:rsidRDefault="001F559C" w:rsidP="001F559C">
      <w:pPr>
        <w:spacing w:after="120" w:line="280" w:lineRule="atLeast"/>
        <w:rPr>
          <w:szCs w:val="20"/>
        </w:rPr>
      </w:pPr>
      <w:r w:rsidRPr="00915BA6">
        <w:rPr>
          <w:szCs w:val="20"/>
        </w:rPr>
        <w:t>Ledelsen er ansvarlig for, at de dispositioner, der er omfattet af regnskabsaflæggelsen, er i overensstemmelse med meddelte bevillinger, love og andre forskrifter samt med indgåede a</w:t>
      </w:r>
      <w:r w:rsidR="009A2D69">
        <w:rPr>
          <w:szCs w:val="20"/>
        </w:rPr>
        <w:t>ftaler og sædvanlig praksis,</w:t>
      </w:r>
      <w:r w:rsidRPr="00915BA6">
        <w:rPr>
          <w:szCs w:val="20"/>
        </w:rPr>
        <w:t xml:space="preserve"> og at der er taget skyldige økonomiske hensyn ved forvaltningen af de midler og aktiviteterne, der er omfattet af projektregnskabet.</w:t>
      </w:r>
    </w:p>
    <w:p w:rsidR="001F559C" w:rsidRPr="00915BA6" w:rsidRDefault="001F559C" w:rsidP="001F559C">
      <w:pPr>
        <w:rPr>
          <w:szCs w:val="20"/>
        </w:rPr>
      </w:pPr>
    </w:p>
    <w:p w:rsidR="001F559C" w:rsidRPr="00915BA6" w:rsidRDefault="001F559C" w:rsidP="001F559C">
      <w:pPr>
        <w:spacing w:after="120" w:line="280" w:lineRule="atLeast"/>
        <w:rPr>
          <w:szCs w:val="20"/>
        </w:rPr>
      </w:pPr>
      <w:r w:rsidRPr="00915BA6">
        <w:rPr>
          <w:szCs w:val="20"/>
        </w:rPr>
        <w:t>I tilknytning til vores revision af projektregnskabet er det i overensstemmelse med god offentlig revisionsskik vores ansvar at udvælge relevante emner til såvel juridisk-kritisk revision som forvaltningsrevision. Ved juridisk-kritisk revision efterprøver vi med høj grad af sikkerhed for de udvalgte emner, om de dispositioner, der er omfattet af regnskabsaflæggelsen, er i overensstemmelse med meddelte bevillinger, love og andre forskrifter samt med indgåede aftaler og sædvanlig praksis. Ved forvaltningsrevision vurderer vi med høj grad af sikkerhed, om de undersøgte systemer, processer eller dispositioner understøtter skyldige økonomiske hensyn ved forvaltningen af de midler og driften af aktiviteterne, der er omfattet af projektregnskabet.</w:t>
      </w:r>
    </w:p>
    <w:p w:rsidR="009A2D69" w:rsidRDefault="009A2D69" w:rsidP="001F559C">
      <w:pPr>
        <w:spacing w:after="120" w:line="280" w:lineRule="atLeast"/>
        <w:rPr>
          <w:szCs w:val="20"/>
        </w:rPr>
      </w:pPr>
    </w:p>
    <w:p w:rsidR="001F559C" w:rsidRPr="00915BA6" w:rsidRDefault="001F559C" w:rsidP="001F559C">
      <w:pPr>
        <w:spacing w:after="120" w:line="280" w:lineRule="atLeast"/>
        <w:rPr>
          <w:szCs w:val="20"/>
        </w:rPr>
      </w:pPr>
      <w:r w:rsidRPr="00915BA6">
        <w:rPr>
          <w:szCs w:val="20"/>
        </w:rPr>
        <w:t>Hvis vi på grundlag af det udførte arbejde konkluderer, at der er anledning til væsentlige kritiske bemærkni</w:t>
      </w:r>
      <w:r w:rsidR="0009594A">
        <w:rPr>
          <w:szCs w:val="20"/>
        </w:rPr>
        <w:t>nger, skal vi rapportere herom.</w:t>
      </w:r>
    </w:p>
    <w:p w:rsidR="009A2D69" w:rsidRDefault="009A2D69" w:rsidP="001F559C">
      <w:pPr>
        <w:spacing w:after="120" w:line="280" w:lineRule="atLeast"/>
        <w:rPr>
          <w:szCs w:val="20"/>
        </w:rPr>
      </w:pPr>
    </w:p>
    <w:p w:rsidR="001F559C" w:rsidRPr="00915BA6" w:rsidRDefault="001F559C" w:rsidP="001F559C">
      <w:pPr>
        <w:spacing w:after="120" w:line="280" w:lineRule="atLeast"/>
        <w:rPr>
          <w:szCs w:val="20"/>
        </w:rPr>
      </w:pPr>
      <w:r w:rsidRPr="00915BA6">
        <w:rPr>
          <w:szCs w:val="20"/>
        </w:rPr>
        <w:t>Vi har ingen væsentlige kritiske bemærkninger at</w:t>
      </w:r>
      <w:r w:rsidR="0009594A">
        <w:rPr>
          <w:szCs w:val="20"/>
        </w:rPr>
        <w:t xml:space="preserve"> rapportere i den forbindelse.</w:t>
      </w:r>
    </w:p>
    <w:p w:rsidR="001F559C" w:rsidRPr="00915BA6" w:rsidRDefault="001F559C" w:rsidP="001F559C">
      <w:pPr>
        <w:spacing w:after="120" w:line="280" w:lineRule="atLeast"/>
        <w:rPr>
          <w:szCs w:val="20"/>
        </w:rPr>
      </w:pPr>
    </w:p>
    <w:p w:rsidR="001F559C" w:rsidRPr="00915BA6" w:rsidRDefault="009A2D69" w:rsidP="009A2D69">
      <w:pPr>
        <w:spacing w:line="280" w:lineRule="atLeast"/>
        <w:rPr>
          <w:color w:val="FF0000"/>
          <w:szCs w:val="20"/>
        </w:rPr>
      </w:pPr>
      <w:r>
        <w:rPr>
          <w:color w:val="FF0000"/>
          <w:szCs w:val="20"/>
        </w:rPr>
        <w:t>[B</w:t>
      </w:r>
      <w:r w:rsidR="001F559C" w:rsidRPr="00915BA6">
        <w:rPr>
          <w:color w:val="FF0000"/>
          <w:szCs w:val="20"/>
        </w:rPr>
        <w:t>y] (revisors kontorsted), [dato]</w:t>
      </w:r>
    </w:p>
    <w:p w:rsidR="001F559C" w:rsidRPr="00915BA6" w:rsidRDefault="001F559C" w:rsidP="009A2D69">
      <w:pPr>
        <w:spacing w:line="280" w:lineRule="atLeast"/>
        <w:rPr>
          <w:color w:val="FF0000"/>
          <w:szCs w:val="20"/>
        </w:rPr>
      </w:pPr>
      <w:r w:rsidRPr="00915BA6">
        <w:rPr>
          <w:color w:val="FF0000"/>
          <w:szCs w:val="20"/>
        </w:rPr>
        <w:t>[Godkendt revisionsfirma]</w:t>
      </w:r>
    </w:p>
    <w:p w:rsidR="001F559C" w:rsidRPr="00915BA6" w:rsidRDefault="001F559C" w:rsidP="009A2D69">
      <w:pPr>
        <w:spacing w:line="280" w:lineRule="atLeast"/>
        <w:rPr>
          <w:color w:val="FF0000"/>
          <w:szCs w:val="20"/>
        </w:rPr>
      </w:pPr>
      <w:r w:rsidRPr="00915BA6">
        <w:rPr>
          <w:color w:val="FF0000"/>
          <w:szCs w:val="20"/>
        </w:rPr>
        <w:t xml:space="preserve">[CVR-nummer] </w:t>
      </w:r>
    </w:p>
    <w:p w:rsidR="001F559C" w:rsidRPr="00915BA6" w:rsidRDefault="009A2D69" w:rsidP="009A2D69">
      <w:pPr>
        <w:spacing w:line="280" w:lineRule="atLeast"/>
        <w:rPr>
          <w:color w:val="FF0000"/>
          <w:szCs w:val="20"/>
        </w:rPr>
      </w:pPr>
      <w:r>
        <w:rPr>
          <w:color w:val="FF0000"/>
          <w:szCs w:val="20"/>
        </w:rPr>
        <w:t>[S</w:t>
      </w:r>
      <w:r w:rsidR="001F559C" w:rsidRPr="00915BA6">
        <w:rPr>
          <w:color w:val="FF0000"/>
          <w:szCs w:val="20"/>
        </w:rPr>
        <w:t>tatsautoriseret/registreret revisor</w:t>
      </w:r>
      <w:r w:rsidR="007E5168" w:rsidRPr="00915BA6">
        <w:rPr>
          <w:color w:val="FF0000"/>
          <w:szCs w:val="20"/>
        </w:rPr>
        <w:t xml:space="preserve"> navn og underskrift</w:t>
      </w:r>
      <w:r w:rsidR="001F559C" w:rsidRPr="00915BA6">
        <w:rPr>
          <w:color w:val="FF0000"/>
          <w:szCs w:val="20"/>
        </w:rPr>
        <w:t>]</w:t>
      </w:r>
    </w:p>
    <w:p w:rsidR="001F559C" w:rsidRPr="00BB7910" w:rsidRDefault="001F559C" w:rsidP="001F559C">
      <w:pPr>
        <w:spacing w:after="120" w:line="280" w:lineRule="atLeast"/>
        <w:rPr>
          <w:rFonts w:ascii="Verdana" w:hAnsi="Verdana"/>
          <w:sz w:val="18"/>
          <w:szCs w:val="18"/>
        </w:rPr>
      </w:pPr>
    </w:p>
    <w:p w:rsidR="0011546F" w:rsidRPr="007E5168" w:rsidRDefault="0011546F">
      <w:pPr>
        <w:suppressAutoHyphens w:val="0"/>
        <w:spacing w:line="240" w:lineRule="auto"/>
        <w:rPr>
          <w:b/>
          <w:sz w:val="24"/>
        </w:rPr>
      </w:pPr>
    </w:p>
    <w:p w:rsidR="00FB0C81" w:rsidRPr="00A86752" w:rsidRDefault="00FB0C81" w:rsidP="00691B99">
      <w:pPr>
        <w:spacing w:line="276" w:lineRule="auto"/>
      </w:pPr>
    </w:p>
    <w:sectPr w:rsidR="00FB0C81" w:rsidRPr="00A86752" w:rsidSect="001900B3">
      <w:headerReference w:type="default" r:id="rId9"/>
      <w:footerReference w:type="even" r:id="rId10"/>
      <w:footerReference w:type="default" r:id="rId11"/>
      <w:headerReference w:type="first" r:id="rId12"/>
      <w:pgSz w:w="11906" w:h="16838" w:code="9"/>
      <w:pgMar w:top="2041" w:right="1416"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F30" w:rsidRDefault="00D16F30">
      <w:r>
        <w:separator/>
      </w:r>
    </w:p>
  </w:endnote>
  <w:endnote w:type="continuationSeparator" w:id="0">
    <w:p w:rsidR="00D16F30" w:rsidRDefault="00D1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Pr="00F50480" w:rsidRDefault="00211161" w:rsidP="00F50480">
    <w:pPr>
      <w:jc w:val="right"/>
    </w:pPr>
    <w:r w:rsidRPr="00F50480">
      <w:fldChar w:fldCharType="begin"/>
    </w:r>
    <w:r w:rsidRPr="00F50480">
      <w:instrText xml:space="preserve"> PAGE </w:instrText>
    </w:r>
    <w:r w:rsidRPr="00F50480">
      <w:fldChar w:fldCharType="separate"/>
    </w:r>
    <w:r w:rsidR="00676BDB">
      <w:rPr>
        <w:noProof/>
      </w:rPr>
      <w:t>6</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F30" w:rsidRDefault="00D16F30">
      <w:r>
        <w:separator/>
      </w:r>
    </w:p>
  </w:footnote>
  <w:footnote w:type="continuationSeparator" w:id="0">
    <w:p w:rsidR="00D16F30" w:rsidRDefault="00D1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61" w:rsidRPr="0047542D" w:rsidRDefault="00B74542">
    <w:pPr>
      <w:pStyle w:val="Sidehoved"/>
      <w:spacing w:line="760" w:lineRule="exact"/>
      <w:rPr>
        <w:rFonts w:cs="Arial"/>
        <w:b/>
      </w:rPr>
    </w:pPr>
    <w:bookmarkStart w:id="13" w:name="Notat"/>
    <w:r>
      <w:rPr>
        <w:noProof/>
      </w:rPr>
      <w:drawing>
        <wp:anchor distT="0" distB="0" distL="114300" distR="114300" simplePos="0" relativeHeight="251659264" behindDoc="0" locked="1" layoutInCell="1" allowOverlap="1" wp14:anchorId="0AC84A37" wp14:editId="40D3D76D">
          <wp:simplePos x="0" y="0"/>
          <wp:positionH relativeFrom="rightMargin">
            <wp:posOffset>-1791970</wp:posOffset>
          </wp:positionH>
          <wp:positionV relativeFrom="page">
            <wp:posOffset>496570</wp:posOffset>
          </wp:positionV>
          <wp:extent cx="2627630" cy="52641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r w:rsidR="00211161" w:rsidRPr="0047542D">
      <w:rPr>
        <w:rFonts w:cs="Arial"/>
        <w:b/>
      </w:rPr>
      <w:t>NOTAT</w:t>
    </w:r>
    <w:bookmarkEnd w:id="13"/>
    <w:r w:rsidR="00211161" w:rsidRPr="0047542D">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8BB59B8"/>
    <w:multiLevelType w:val="hybridMultilevel"/>
    <w:tmpl w:val="65F01840"/>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B3"/>
    <w:rsid w:val="0001605D"/>
    <w:rsid w:val="0002517A"/>
    <w:rsid w:val="000276AE"/>
    <w:rsid w:val="0004050E"/>
    <w:rsid w:val="0009594A"/>
    <w:rsid w:val="000A7436"/>
    <w:rsid w:val="000C56AA"/>
    <w:rsid w:val="0011546F"/>
    <w:rsid w:val="001175B8"/>
    <w:rsid w:val="00132221"/>
    <w:rsid w:val="00133933"/>
    <w:rsid w:val="00152826"/>
    <w:rsid w:val="0018241E"/>
    <w:rsid w:val="00184D2D"/>
    <w:rsid w:val="0019004C"/>
    <w:rsid w:val="001900B3"/>
    <w:rsid w:val="001B0C3F"/>
    <w:rsid w:val="001D2EF4"/>
    <w:rsid w:val="001F559C"/>
    <w:rsid w:val="00211161"/>
    <w:rsid w:val="002138FC"/>
    <w:rsid w:val="00213CB1"/>
    <w:rsid w:val="00225EA5"/>
    <w:rsid w:val="0024503D"/>
    <w:rsid w:val="00251B88"/>
    <w:rsid w:val="002677C3"/>
    <w:rsid w:val="00284278"/>
    <w:rsid w:val="00286B09"/>
    <w:rsid w:val="002A49BB"/>
    <w:rsid w:val="002E119F"/>
    <w:rsid w:val="00355C0C"/>
    <w:rsid w:val="00361D32"/>
    <w:rsid w:val="003861BF"/>
    <w:rsid w:val="0039597C"/>
    <w:rsid w:val="0040465F"/>
    <w:rsid w:val="00410AB0"/>
    <w:rsid w:val="00420312"/>
    <w:rsid w:val="00442E96"/>
    <w:rsid w:val="00454E60"/>
    <w:rsid w:val="004935B8"/>
    <w:rsid w:val="004A02F6"/>
    <w:rsid w:val="004A4574"/>
    <w:rsid w:val="004A644A"/>
    <w:rsid w:val="004F3F21"/>
    <w:rsid w:val="00500B31"/>
    <w:rsid w:val="00506A59"/>
    <w:rsid w:val="00531100"/>
    <w:rsid w:val="005418E4"/>
    <w:rsid w:val="005723C7"/>
    <w:rsid w:val="005835B7"/>
    <w:rsid w:val="00596D6D"/>
    <w:rsid w:val="005D1B54"/>
    <w:rsid w:val="005E2541"/>
    <w:rsid w:val="005E5D96"/>
    <w:rsid w:val="005E7DC5"/>
    <w:rsid w:val="006272E7"/>
    <w:rsid w:val="00631B6C"/>
    <w:rsid w:val="0063788A"/>
    <w:rsid w:val="00637964"/>
    <w:rsid w:val="00654FE1"/>
    <w:rsid w:val="006565DE"/>
    <w:rsid w:val="006768BA"/>
    <w:rsid w:val="00676BDB"/>
    <w:rsid w:val="00691B99"/>
    <w:rsid w:val="00692811"/>
    <w:rsid w:val="006A6F8C"/>
    <w:rsid w:val="006B7457"/>
    <w:rsid w:val="006E2F23"/>
    <w:rsid w:val="00744B5A"/>
    <w:rsid w:val="00747A0F"/>
    <w:rsid w:val="00786335"/>
    <w:rsid w:val="0079166C"/>
    <w:rsid w:val="007E5168"/>
    <w:rsid w:val="007F08BE"/>
    <w:rsid w:val="00804B19"/>
    <w:rsid w:val="00807134"/>
    <w:rsid w:val="008347CF"/>
    <w:rsid w:val="00843272"/>
    <w:rsid w:val="00855F40"/>
    <w:rsid w:val="0086200E"/>
    <w:rsid w:val="00863875"/>
    <w:rsid w:val="00866595"/>
    <w:rsid w:val="00915BA6"/>
    <w:rsid w:val="00936227"/>
    <w:rsid w:val="00953954"/>
    <w:rsid w:val="00956282"/>
    <w:rsid w:val="0099749D"/>
    <w:rsid w:val="009A2D69"/>
    <w:rsid w:val="009A6E01"/>
    <w:rsid w:val="009C1492"/>
    <w:rsid w:val="00A25CA1"/>
    <w:rsid w:val="00A665A4"/>
    <w:rsid w:val="00A86752"/>
    <w:rsid w:val="00AA5BB9"/>
    <w:rsid w:val="00AB120D"/>
    <w:rsid w:val="00AC6EED"/>
    <w:rsid w:val="00AC740F"/>
    <w:rsid w:val="00AD5747"/>
    <w:rsid w:val="00AD7BBC"/>
    <w:rsid w:val="00AE12A6"/>
    <w:rsid w:val="00AE7107"/>
    <w:rsid w:val="00B30010"/>
    <w:rsid w:val="00B4483F"/>
    <w:rsid w:val="00B5179A"/>
    <w:rsid w:val="00B74542"/>
    <w:rsid w:val="00B7739F"/>
    <w:rsid w:val="00BD6778"/>
    <w:rsid w:val="00C07762"/>
    <w:rsid w:val="00C53061"/>
    <w:rsid w:val="00CB2E58"/>
    <w:rsid w:val="00CD110D"/>
    <w:rsid w:val="00CE2C27"/>
    <w:rsid w:val="00CF227E"/>
    <w:rsid w:val="00D16F30"/>
    <w:rsid w:val="00D60F04"/>
    <w:rsid w:val="00D83ADD"/>
    <w:rsid w:val="00D905C1"/>
    <w:rsid w:val="00DE3A81"/>
    <w:rsid w:val="00E040B8"/>
    <w:rsid w:val="00E22933"/>
    <w:rsid w:val="00E23720"/>
    <w:rsid w:val="00E462C0"/>
    <w:rsid w:val="00E50FBE"/>
    <w:rsid w:val="00E63F6E"/>
    <w:rsid w:val="00E83147"/>
    <w:rsid w:val="00EA5D31"/>
    <w:rsid w:val="00F02C25"/>
    <w:rsid w:val="00F11E05"/>
    <w:rsid w:val="00F20079"/>
    <w:rsid w:val="00F50480"/>
    <w:rsid w:val="00F91E77"/>
    <w:rsid w:val="00FB0C81"/>
    <w:rsid w:val="00FC01BF"/>
    <w:rsid w:val="00FD71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169D70-34E5-48F9-8433-B9F7CCBF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Brdtekstindrykning">
    <w:name w:val="Body Text Indent"/>
    <w:basedOn w:val="Normal"/>
    <w:link w:val="BrdtekstindrykningTegn"/>
    <w:rsid w:val="001900B3"/>
    <w:pPr>
      <w:widowControl w:val="0"/>
      <w:tabs>
        <w:tab w:val="left" w:pos="6860"/>
        <w:tab w:val="left" w:pos="7371"/>
        <w:tab w:val="left" w:pos="7994"/>
        <w:tab w:val="left" w:pos="8788"/>
      </w:tabs>
      <w:spacing w:line="240" w:lineRule="auto"/>
      <w:ind w:firstLine="1"/>
    </w:pPr>
    <w:rPr>
      <w:rFonts w:ascii="Times New Roman" w:hAnsi="Times New Roman"/>
      <w:spacing w:val="-3"/>
      <w:sz w:val="24"/>
      <w:szCs w:val="20"/>
    </w:rPr>
  </w:style>
  <w:style w:type="character" w:customStyle="1" w:styleId="BrdtekstindrykningTegn">
    <w:name w:val="Brødtekstindrykning Tegn"/>
    <w:basedOn w:val="Standardskrifttypeiafsnit"/>
    <w:link w:val="Brdtekstindrykning"/>
    <w:rsid w:val="001900B3"/>
    <w:rPr>
      <w:spacing w:val="-3"/>
      <w:sz w:val="24"/>
    </w:rPr>
  </w:style>
  <w:style w:type="paragraph" w:styleId="Brdtekst">
    <w:name w:val="Body Text"/>
    <w:basedOn w:val="Normal"/>
    <w:link w:val="BrdtekstTegn"/>
    <w:rsid w:val="001900B3"/>
    <w:pPr>
      <w:suppressAutoHyphens w:val="0"/>
      <w:spacing w:after="120" w:line="240" w:lineRule="auto"/>
    </w:pPr>
    <w:rPr>
      <w:rFonts w:ascii="Arial" w:hAnsi="Arial"/>
      <w:sz w:val="22"/>
    </w:rPr>
  </w:style>
  <w:style w:type="character" w:customStyle="1" w:styleId="BrdtekstTegn">
    <w:name w:val="Brødtekst Tegn"/>
    <w:basedOn w:val="Standardskrifttypeiafsnit"/>
    <w:link w:val="Brdtekst"/>
    <w:rsid w:val="001900B3"/>
    <w:rPr>
      <w:rFonts w:ascii="Arial" w:hAnsi="Arial"/>
      <w:sz w:val="22"/>
      <w:szCs w:val="24"/>
    </w:rPr>
  </w:style>
  <w:style w:type="character" w:styleId="Hyperlink">
    <w:name w:val="Hyperlink"/>
    <w:rsid w:val="001900B3"/>
    <w:rPr>
      <w:color w:val="0000FF"/>
      <w:u w:val="single"/>
    </w:rPr>
  </w:style>
  <w:style w:type="character" w:styleId="BesgtLink">
    <w:name w:val="FollowedHyperlink"/>
    <w:basedOn w:val="Standardskrifttypeiafsnit"/>
    <w:rsid w:val="001900B3"/>
    <w:rPr>
      <w:color w:val="800080" w:themeColor="followedHyperlink"/>
      <w:u w:val="single"/>
    </w:rPr>
  </w:style>
  <w:style w:type="character" w:styleId="Kommentarhenvisning">
    <w:name w:val="annotation reference"/>
    <w:basedOn w:val="Standardskrifttypeiafsnit"/>
    <w:rsid w:val="00AE12A6"/>
    <w:rPr>
      <w:sz w:val="16"/>
      <w:szCs w:val="16"/>
    </w:rPr>
  </w:style>
  <w:style w:type="paragraph" w:styleId="Kommentartekst">
    <w:name w:val="annotation text"/>
    <w:basedOn w:val="Normal"/>
    <w:link w:val="KommentartekstTegn"/>
    <w:rsid w:val="00AE12A6"/>
    <w:pPr>
      <w:spacing w:line="240" w:lineRule="auto"/>
    </w:pPr>
    <w:rPr>
      <w:szCs w:val="20"/>
    </w:rPr>
  </w:style>
  <w:style w:type="character" w:customStyle="1" w:styleId="KommentartekstTegn">
    <w:name w:val="Kommentartekst Tegn"/>
    <w:basedOn w:val="Standardskrifttypeiafsnit"/>
    <w:link w:val="Kommentartekst"/>
    <w:rsid w:val="00AE12A6"/>
    <w:rPr>
      <w:rFonts w:ascii="Georgia" w:hAnsi="Georgia"/>
    </w:rPr>
  </w:style>
  <w:style w:type="paragraph" w:styleId="Kommentaremne">
    <w:name w:val="annotation subject"/>
    <w:basedOn w:val="Kommentartekst"/>
    <w:next w:val="Kommentartekst"/>
    <w:link w:val="KommentaremneTegn"/>
    <w:rsid w:val="00AE12A6"/>
    <w:rPr>
      <w:b/>
      <w:bCs/>
    </w:rPr>
  </w:style>
  <w:style w:type="character" w:customStyle="1" w:styleId="KommentaremneTegn">
    <w:name w:val="Kommentaremne Tegn"/>
    <w:basedOn w:val="KommentartekstTegn"/>
    <w:link w:val="Kommentaremne"/>
    <w:rsid w:val="00AE12A6"/>
    <w:rPr>
      <w:rFonts w:ascii="Georgia" w:hAnsi="Georgia"/>
      <w:b/>
      <w:bCs/>
    </w:rPr>
  </w:style>
  <w:style w:type="paragraph" w:styleId="Markeringsbobletekst">
    <w:name w:val="Balloon Text"/>
    <w:basedOn w:val="Normal"/>
    <w:link w:val="MarkeringsbobletekstTegn"/>
    <w:rsid w:val="00AE12A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E12A6"/>
    <w:rPr>
      <w:rFonts w:ascii="Tahoma" w:hAnsi="Tahoma" w:cs="Tahoma"/>
      <w:sz w:val="16"/>
      <w:szCs w:val="16"/>
    </w:rPr>
  </w:style>
  <w:style w:type="character" w:customStyle="1" w:styleId="kortnavn2">
    <w:name w:val="kortnavn2"/>
    <w:basedOn w:val="Standardskrifttypeiafsnit"/>
    <w:rsid w:val="0001605D"/>
    <w:rPr>
      <w:rFonts w:ascii="Tahoma" w:hAnsi="Tahoma" w:cs="Tahoma" w:hint="default"/>
      <w:color w:val="000000"/>
      <w:sz w:val="24"/>
      <w:szCs w:val="24"/>
      <w:shd w:val="clear" w:color="auto" w:fill="auto"/>
    </w:rPr>
  </w:style>
  <w:style w:type="paragraph" w:styleId="Slutnotetekst">
    <w:name w:val="endnote text"/>
    <w:basedOn w:val="Normal"/>
    <w:link w:val="SlutnotetekstTegn"/>
    <w:uiPriority w:val="99"/>
    <w:unhideWhenUsed/>
    <w:rsid w:val="0011546F"/>
    <w:pPr>
      <w:suppressAutoHyphens w:val="0"/>
      <w:spacing w:line="240" w:lineRule="auto"/>
    </w:pPr>
    <w:rPr>
      <w:rFonts w:ascii="Times New Roman" w:hAnsi="Times New Roman"/>
      <w:szCs w:val="20"/>
    </w:rPr>
  </w:style>
  <w:style w:type="character" w:customStyle="1" w:styleId="SlutnotetekstTegn">
    <w:name w:val="Slutnotetekst Tegn"/>
    <w:basedOn w:val="Standardskrifttypeiafsnit"/>
    <w:link w:val="Slutnotetekst"/>
    <w:uiPriority w:val="99"/>
    <w:rsid w:val="0011546F"/>
  </w:style>
  <w:style w:type="character" w:customStyle="1" w:styleId="ListeafsnitTegn">
    <w:name w:val="Listeafsnit Tegn"/>
    <w:link w:val="Listeafsnit"/>
    <w:uiPriority w:val="34"/>
    <w:locked/>
    <w:rsid w:val="0011546F"/>
    <w:rPr>
      <w:rFonts w:eastAsia="Calibri"/>
      <w:sz w:val="24"/>
      <w:lang w:val="en-US"/>
    </w:rPr>
  </w:style>
  <w:style w:type="paragraph" w:styleId="Listeafsnit">
    <w:name w:val="List Paragraph"/>
    <w:basedOn w:val="Normal"/>
    <w:link w:val="ListeafsnitTegn"/>
    <w:uiPriority w:val="34"/>
    <w:qFormat/>
    <w:rsid w:val="0011546F"/>
    <w:pPr>
      <w:suppressAutoHyphens w:val="0"/>
      <w:spacing w:after="120" w:line="280" w:lineRule="atLeast"/>
      <w:ind w:left="720"/>
      <w:contextualSpacing/>
    </w:pPr>
    <w:rPr>
      <w:rFonts w:ascii="Times New Roman" w:eastAsia="Calibri" w:hAnsi="Times New Roman"/>
      <w:sz w:val="24"/>
      <w:szCs w:val="20"/>
      <w:lang w:val="en-US"/>
    </w:rPr>
  </w:style>
  <w:style w:type="character" w:styleId="Slutnotehenvisning">
    <w:name w:val="endnote reference"/>
    <w:uiPriority w:val="99"/>
    <w:unhideWhenUsed/>
    <w:rsid w:val="00115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4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gsrevisionen.dk/media/2037823/Forvaltning-offentlige-tilsku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2876\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2194-350C-4882-BB25-46392FB7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0</TotalTime>
  <Pages>6</Pages>
  <Words>1944</Words>
  <Characters>12759</Characters>
  <Application>Microsoft Office Word</Application>
  <DocSecurity>0</DocSecurity>
  <Lines>255</Lines>
  <Paragraphs>110</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Rikke Jespersen</dc:creator>
  <cp:lastModifiedBy>Sanne Ravnholt Poulsen</cp:lastModifiedBy>
  <cp:revision>2</cp:revision>
  <cp:lastPrinted>2005-05-20T12:11:00Z</cp:lastPrinted>
  <dcterms:created xsi:type="dcterms:W3CDTF">2024-01-30T08:07:00Z</dcterms:created>
  <dcterms:modified xsi:type="dcterms:W3CDTF">2024-01-30T08:07:00Z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Remapped">
    <vt:lpwstr>true</vt:lpwstr>
  </property>
</Properties>
</file>